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D379A" w:rsidRDefault="00134857" w:rsidP="009D379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9D379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9D379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9D379A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9D379A">
              <w:rPr>
                <w:rFonts w:ascii="Times New Roman" w:hAnsi="Times New Roman"/>
              </w:rPr>
              <w:t>Кан-</w:t>
            </w:r>
            <w:proofErr w:type="spellStart"/>
            <w:r w:rsidRPr="009D379A">
              <w:rPr>
                <w:rFonts w:ascii="Times New Roman" w:hAnsi="Times New Roman"/>
              </w:rPr>
              <w:t>Оозы</w:t>
            </w:r>
            <w:proofErr w:type="spellEnd"/>
            <w:r w:rsidRPr="009D379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D379A">
              <w:rPr>
                <w:rFonts w:ascii="Times New Roman" w:hAnsi="Times New Roman"/>
              </w:rPr>
              <w:t>j</w:t>
            </w:r>
            <w:proofErr w:type="gramEnd"/>
            <w:r w:rsidRPr="009D379A">
              <w:rPr>
                <w:rFonts w:ascii="Times New Roman" w:hAnsi="Times New Roman"/>
              </w:rPr>
              <w:t>урт</w:t>
            </w:r>
            <w:proofErr w:type="spellEnd"/>
            <w:r w:rsidRPr="009D379A">
              <w:rPr>
                <w:rFonts w:ascii="Times New Roman" w:hAnsi="Times New Roman"/>
              </w:rPr>
              <w:t xml:space="preserve">, </w:t>
            </w:r>
          </w:p>
          <w:p w:rsidR="00134857" w:rsidRPr="009D379A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9D379A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9D379A">
              <w:rPr>
                <w:rFonts w:ascii="Times New Roman" w:hAnsi="Times New Roman"/>
              </w:rPr>
              <w:t>ороом</w:t>
            </w:r>
            <w:proofErr w:type="spellEnd"/>
            <w:r w:rsidRPr="009D379A">
              <w:rPr>
                <w:rFonts w:ascii="Times New Roman" w:hAnsi="Times New Roman"/>
              </w:rPr>
              <w:t xml:space="preserve"> 14, 649450 тел/факс 22343</w:t>
            </w: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34857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487894" w:rsidRDefault="00134857" w:rsidP="00067C65">
      <w:pPr>
        <w:rPr>
          <w:rFonts w:ascii="Times New Roman" w:hAnsi="Times New Roman" w:cs="Times New Roman"/>
          <w:sz w:val="24"/>
          <w:szCs w:val="24"/>
        </w:rPr>
      </w:pPr>
      <w:r w:rsidRPr="00A566F1">
        <w:rPr>
          <w:rFonts w:ascii="Times New Roman" w:hAnsi="Times New Roman" w:cs="Times New Roman"/>
          <w:sz w:val="24"/>
          <w:szCs w:val="24"/>
        </w:rPr>
        <w:t>«</w:t>
      </w:r>
      <w:r w:rsidR="009D379A">
        <w:rPr>
          <w:rFonts w:ascii="Times New Roman" w:hAnsi="Times New Roman" w:cs="Times New Roman"/>
          <w:sz w:val="24"/>
          <w:szCs w:val="24"/>
        </w:rPr>
        <w:t>27</w:t>
      </w:r>
      <w:r w:rsidRPr="00A566F1">
        <w:rPr>
          <w:rFonts w:ascii="Times New Roman" w:hAnsi="Times New Roman" w:cs="Times New Roman"/>
          <w:sz w:val="24"/>
          <w:szCs w:val="24"/>
        </w:rPr>
        <w:t xml:space="preserve">» </w:t>
      </w:r>
      <w:r w:rsidR="009D379A">
        <w:rPr>
          <w:rFonts w:ascii="Times New Roman" w:hAnsi="Times New Roman" w:cs="Times New Roman"/>
          <w:sz w:val="24"/>
          <w:szCs w:val="24"/>
        </w:rPr>
        <w:t>октября</w:t>
      </w:r>
      <w:r w:rsidRPr="00A566F1">
        <w:rPr>
          <w:rFonts w:ascii="Times New Roman" w:hAnsi="Times New Roman" w:cs="Times New Roman"/>
          <w:sz w:val="24"/>
          <w:szCs w:val="24"/>
        </w:rPr>
        <w:t xml:space="preserve"> </w:t>
      </w:r>
      <w:r w:rsidR="009D379A">
        <w:rPr>
          <w:rFonts w:ascii="Times New Roman" w:hAnsi="Times New Roman" w:cs="Times New Roman"/>
          <w:sz w:val="24"/>
          <w:szCs w:val="24"/>
        </w:rPr>
        <w:t>2020</w:t>
      </w:r>
      <w:r w:rsidRPr="00A566F1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 w:rsidR="0065166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566F1">
        <w:rPr>
          <w:rFonts w:ascii="Times New Roman" w:hAnsi="Times New Roman" w:cs="Times New Roman"/>
          <w:sz w:val="24"/>
          <w:szCs w:val="24"/>
        </w:rPr>
        <w:t xml:space="preserve"> №</w:t>
      </w:r>
      <w:r w:rsidR="009D379A">
        <w:rPr>
          <w:rFonts w:ascii="Times New Roman" w:hAnsi="Times New Roman" w:cs="Times New Roman"/>
          <w:sz w:val="24"/>
          <w:szCs w:val="24"/>
        </w:rPr>
        <w:t xml:space="preserve"> </w:t>
      </w:r>
      <w:r w:rsidR="00584155">
        <w:rPr>
          <w:rFonts w:ascii="Times New Roman" w:hAnsi="Times New Roman" w:cs="Times New Roman"/>
          <w:sz w:val="24"/>
          <w:szCs w:val="24"/>
        </w:rPr>
        <w:t>42</w:t>
      </w:r>
      <w:r w:rsidR="0065166B">
        <w:rPr>
          <w:rFonts w:ascii="Times New Roman" w:hAnsi="Times New Roman" w:cs="Times New Roman"/>
          <w:sz w:val="24"/>
          <w:szCs w:val="24"/>
        </w:rPr>
        <w:t xml:space="preserve">  </w:t>
      </w:r>
      <w:r w:rsidR="009D37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5166B">
        <w:rPr>
          <w:rFonts w:ascii="Times New Roman" w:hAnsi="Times New Roman" w:cs="Times New Roman"/>
          <w:sz w:val="24"/>
          <w:szCs w:val="24"/>
        </w:rPr>
        <w:t xml:space="preserve"> </w:t>
      </w:r>
      <w:r w:rsidRPr="00A566F1">
        <w:rPr>
          <w:rFonts w:ascii="Times New Roman" w:hAnsi="Times New Roman" w:cs="Times New Roman"/>
          <w:sz w:val="24"/>
          <w:szCs w:val="24"/>
        </w:rPr>
        <w:t>с.</w:t>
      </w:r>
      <w:r w:rsidR="009D379A">
        <w:rPr>
          <w:rFonts w:ascii="Times New Roman" w:hAnsi="Times New Roman" w:cs="Times New Roman"/>
          <w:sz w:val="24"/>
          <w:szCs w:val="24"/>
        </w:rPr>
        <w:t xml:space="preserve"> </w:t>
      </w:r>
      <w:r w:rsidRPr="00A566F1">
        <w:rPr>
          <w:rFonts w:ascii="Times New Roman" w:hAnsi="Times New Roman" w:cs="Times New Roman"/>
          <w:sz w:val="24"/>
          <w:szCs w:val="24"/>
        </w:rPr>
        <w:t>Усть-Кан</w:t>
      </w:r>
    </w:p>
    <w:p w:rsidR="00584155" w:rsidRPr="00584155" w:rsidRDefault="00584155" w:rsidP="005841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84155">
        <w:rPr>
          <w:rFonts w:ascii="Times New Roman" w:hAnsi="Times New Roman"/>
          <w:b/>
          <w:sz w:val="24"/>
          <w:szCs w:val="24"/>
        </w:rPr>
        <w:t xml:space="preserve">Об утверждении </w:t>
      </w:r>
      <w:bookmarkStart w:id="0" w:name="Par66"/>
      <w:bookmarkStart w:id="1" w:name="Par71"/>
      <w:bookmarkEnd w:id="0"/>
      <w:bookmarkEnd w:id="1"/>
      <w:r w:rsidRPr="00584155">
        <w:rPr>
          <w:rFonts w:ascii="Times New Roman" w:hAnsi="Times New Roman"/>
          <w:b/>
          <w:bCs/>
          <w:sz w:val="24"/>
          <w:szCs w:val="24"/>
        </w:rPr>
        <w:t xml:space="preserve">Порядка размещения сведений о доходах, расходах, об имуществе и 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 </w:t>
      </w:r>
      <w:r>
        <w:rPr>
          <w:rFonts w:ascii="Times New Roman" w:hAnsi="Times New Roman"/>
          <w:b/>
          <w:bCs/>
          <w:sz w:val="24"/>
          <w:szCs w:val="24"/>
        </w:rPr>
        <w:t>Усть-Канское сельское поселение</w:t>
      </w:r>
      <w:r w:rsidRPr="00584155">
        <w:rPr>
          <w:rFonts w:ascii="Times New Roman" w:hAnsi="Times New Roman"/>
          <w:b/>
          <w:bCs/>
          <w:sz w:val="24"/>
          <w:szCs w:val="24"/>
        </w:rPr>
        <w:t xml:space="preserve">, руководителей муниципальных учреждений и  членов их семей на  сайте 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Усть-Канское сельское поселение</w:t>
      </w:r>
      <w:r w:rsidRPr="00584155">
        <w:rPr>
          <w:rFonts w:ascii="Times New Roman" w:hAnsi="Times New Roman"/>
          <w:b/>
          <w:bCs/>
          <w:sz w:val="24"/>
          <w:szCs w:val="24"/>
        </w:rPr>
        <w:t xml:space="preserve"> в информационно – телекоммуникационной сети 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F1032A" w:rsidRDefault="00584155" w:rsidP="005841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223F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№ 273-ФЗ "О противодействии коррупции", Федеральным законом от 03.12.2012 № 230-ФЗ «О </w:t>
      </w:r>
      <w:proofErr w:type="gramStart"/>
      <w:r w:rsidRPr="007223FF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7223FF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08.07.2013 № 613 «Вопросы противодействия коррупции», </w:t>
      </w:r>
      <w:r w:rsidR="009D379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9D379A">
        <w:rPr>
          <w:rFonts w:ascii="Times New Roman" w:hAnsi="Times New Roman"/>
          <w:sz w:val="24"/>
          <w:szCs w:val="24"/>
        </w:rPr>
        <w:t>Усть-Канского</w:t>
      </w:r>
      <w:proofErr w:type="spellEnd"/>
      <w:r w:rsidR="009D379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D379A" w:rsidRPr="00944F08">
        <w:rPr>
          <w:rFonts w:ascii="Times New Roman" w:hAnsi="Times New Roman"/>
          <w:sz w:val="24"/>
          <w:szCs w:val="24"/>
        </w:rPr>
        <w:t>:</w:t>
      </w:r>
    </w:p>
    <w:p w:rsidR="00134857" w:rsidRPr="00F1032A" w:rsidRDefault="00134857" w:rsidP="00F1032A">
      <w:pPr>
        <w:pStyle w:val="a9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103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ПОСТАНОВЛЯ</w:t>
      </w:r>
      <w:r w:rsidR="009D379A" w:rsidRPr="00F103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ЕТ</w:t>
      </w:r>
      <w:r w:rsidRPr="00F103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F1032A" w:rsidRDefault="00F1032A" w:rsidP="00F103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84155" w:rsidRPr="00584155" w:rsidRDefault="00F1032A" w:rsidP="0058415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55">
        <w:rPr>
          <w:rFonts w:ascii="Times New Roman" w:hAnsi="Times New Roman" w:cs="Times New Roman"/>
        </w:rPr>
        <w:t xml:space="preserve">1. </w:t>
      </w:r>
      <w:proofErr w:type="gramStart"/>
      <w:r w:rsidR="00584155" w:rsidRPr="00584155">
        <w:rPr>
          <w:rFonts w:ascii="Times New Roman" w:hAnsi="Times New Roman" w:cs="Times New Roman"/>
        </w:rPr>
        <w:t xml:space="preserve">Утвердить </w:t>
      </w:r>
      <w:r w:rsidR="00584155" w:rsidRPr="00584155">
        <w:rPr>
          <w:rFonts w:ascii="Times New Roman" w:hAnsi="Times New Roman" w:cs="Times New Roman"/>
          <w:bCs/>
        </w:rPr>
        <w:t xml:space="preserve">Порядок размещения сведений о доходах, расходах, об имуществе и 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 w:rsidR="009037C2">
        <w:rPr>
          <w:rFonts w:ascii="Times New Roman" w:hAnsi="Times New Roman"/>
          <w:bCs/>
          <w:sz w:val="24"/>
          <w:szCs w:val="24"/>
        </w:rPr>
        <w:t>Усть-Канское сельское поселение</w:t>
      </w:r>
      <w:r w:rsidR="00584155" w:rsidRPr="00584155">
        <w:rPr>
          <w:rFonts w:ascii="Times New Roman" w:hAnsi="Times New Roman" w:cs="Times New Roman"/>
          <w:bCs/>
        </w:rPr>
        <w:t xml:space="preserve">, руководителей муниципальных учреждений и  членов их семей на  сайте  муниципального образования </w:t>
      </w:r>
      <w:r w:rsidR="009037C2">
        <w:rPr>
          <w:rFonts w:ascii="Times New Roman" w:hAnsi="Times New Roman"/>
          <w:bCs/>
          <w:sz w:val="24"/>
          <w:szCs w:val="24"/>
        </w:rPr>
        <w:t>Усть-Канское сельское поселение</w:t>
      </w:r>
      <w:r w:rsidR="009037C2" w:rsidRPr="00584155">
        <w:rPr>
          <w:rFonts w:ascii="Times New Roman" w:hAnsi="Times New Roman" w:cs="Times New Roman"/>
          <w:bCs/>
        </w:rPr>
        <w:t xml:space="preserve"> </w:t>
      </w:r>
      <w:r w:rsidR="00584155" w:rsidRPr="00584155">
        <w:rPr>
          <w:rFonts w:ascii="Times New Roman" w:hAnsi="Times New Roman" w:cs="Times New Roman"/>
          <w:bCs/>
        </w:rPr>
        <w:t xml:space="preserve">в информационно – телекоммуникационной сети  «Интернет» и предоставления этих сведений общероссийским средствам массовой информации для опубликования </w:t>
      </w:r>
      <w:r w:rsidR="00584155" w:rsidRPr="00584155">
        <w:rPr>
          <w:rFonts w:ascii="Times New Roman" w:hAnsi="Times New Roman" w:cs="Times New Roman"/>
        </w:rPr>
        <w:t xml:space="preserve">согласно </w:t>
      </w:r>
      <w:r w:rsidR="00584155" w:rsidRPr="00584155">
        <w:rPr>
          <w:rFonts w:ascii="Times New Roman" w:hAnsi="Times New Roman" w:cs="Times New Roman"/>
          <w:sz w:val="24"/>
          <w:szCs w:val="24"/>
        </w:rPr>
        <w:t>приложению.</w:t>
      </w:r>
      <w:proofErr w:type="gramEnd"/>
    </w:p>
    <w:p w:rsidR="00F1032A" w:rsidRPr="00584155" w:rsidRDefault="00F1032A" w:rsidP="0058415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5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841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41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1032A" w:rsidRPr="00584155" w:rsidRDefault="00F1032A" w:rsidP="0058415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155">
        <w:rPr>
          <w:rFonts w:ascii="Times New Roman" w:hAnsi="Times New Roman" w:cs="Times New Roman"/>
          <w:sz w:val="24"/>
          <w:szCs w:val="24"/>
        </w:rPr>
        <w:t>3. Настоящее постановле</w:t>
      </w:r>
      <w:bookmarkStart w:id="2" w:name="_GoBack"/>
      <w:bookmarkEnd w:id="2"/>
      <w:r w:rsidRPr="00584155">
        <w:rPr>
          <w:rFonts w:ascii="Times New Roman" w:hAnsi="Times New Roman" w:cs="Times New Roman"/>
          <w:sz w:val="24"/>
          <w:szCs w:val="24"/>
        </w:rPr>
        <w:t>ние вступает в силу после его обнародования.</w:t>
      </w:r>
    </w:p>
    <w:p w:rsidR="00F1032A" w:rsidRDefault="00F1032A" w:rsidP="00F103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2A" w:rsidRPr="00186F58" w:rsidRDefault="00F1032A" w:rsidP="00F1032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4D27" w:rsidRPr="009D379A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Глава </w:t>
      </w:r>
      <w:proofErr w:type="spellStart"/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Усть-Канского</w:t>
      </w:r>
      <w:proofErr w:type="spellEnd"/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</w:t>
      </w:r>
    </w:p>
    <w:p w:rsidR="003D4D27" w:rsidRPr="009D379A" w:rsidRDefault="003D4D27" w:rsidP="003D4D2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</w:pPr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сельского поселения                                     </w:t>
      </w:r>
      <w:r w:rsidR="009D379A"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                            </w:t>
      </w:r>
      <w:r w:rsid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                </w:t>
      </w:r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 </w:t>
      </w:r>
      <w:r w:rsidR="009D379A"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В</w:t>
      </w:r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.</w:t>
      </w:r>
      <w:r w:rsidR="009D379A"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 М</w:t>
      </w:r>
      <w:r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 xml:space="preserve">. </w:t>
      </w:r>
      <w:proofErr w:type="spellStart"/>
      <w:r w:rsidR="009D379A" w:rsidRPr="009D379A">
        <w:rPr>
          <w:rFonts w:ascii="Times New Roman" w:eastAsia="Lucida Sans Unicode" w:hAnsi="Times New Roman"/>
          <w:bCs/>
          <w:color w:val="000000"/>
          <w:sz w:val="24"/>
          <w:szCs w:val="24"/>
          <w:lang w:bidi="en-US"/>
        </w:rPr>
        <w:t>Кандыков</w:t>
      </w:r>
      <w:proofErr w:type="spellEnd"/>
    </w:p>
    <w:p w:rsidR="00280833" w:rsidRDefault="00280833" w:rsidP="003D4D27">
      <w:pPr>
        <w:spacing w:line="360" w:lineRule="auto"/>
      </w:pPr>
    </w:p>
    <w:tbl>
      <w:tblPr>
        <w:tblStyle w:val="a7"/>
        <w:tblpPr w:leftFromText="180" w:rightFromText="180" w:vertAnchor="text" w:horzAnchor="margin" w:tblpXSpec="right" w:tblpY="-4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20F6E" w:rsidRPr="00F1032A" w:rsidTr="004F68C7">
        <w:tc>
          <w:tcPr>
            <w:tcW w:w="4253" w:type="dxa"/>
          </w:tcPr>
          <w:p w:rsidR="00D20F6E" w:rsidRPr="00F1032A" w:rsidRDefault="00D20F6E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 №</w:t>
            </w:r>
            <w:r w:rsidR="0004381B" w:rsidRPr="00F1032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20F6E" w:rsidRPr="00F1032A" w:rsidRDefault="00D20F6E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</w:t>
            </w:r>
          </w:p>
          <w:p w:rsidR="00D20F6E" w:rsidRPr="00F1032A" w:rsidRDefault="009D379A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r w:rsidR="00D20F6E"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20F6E" w:rsidRPr="00F1032A">
              <w:rPr>
                <w:rFonts w:ascii="Times New Roman" w:hAnsi="Times New Roman"/>
                <w:bCs/>
                <w:sz w:val="24"/>
                <w:szCs w:val="24"/>
              </w:rPr>
              <w:t>Усть-Канского</w:t>
            </w:r>
            <w:proofErr w:type="spellEnd"/>
            <w:r w:rsidR="00D20F6E"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D20F6E" w:rsidRPr="00F1032A" w:rsidRDefault="00D20F6E" w:rsidP="00FD0167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 w:rsidR="009D379A" w:rsidRPr="00F1032A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584155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  <w:p w:rsidR="00D20F6E" w:rsidRPr="00F1032A" w:rsidRDefault="00D20F6E" w:rsidP="004F68C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20F6E" w:rsidRDefault="00D20F6E" w:rsidP="002808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20F6E" w:rsidRDefault="00D20F6E" w:rsidP="00280833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84155" w:rsidRPr="007223FF" w:rsidRDefault="00584155" w:rsidP="005841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7223FF">
        <w:rPr>
          <w:rFonts w:ascii="Times New Roman" w:hAnsi="Times New Roman"/>
          <w:bCs/>
          <w:sz w:val="24"/>
          <w:szCs w:val="24"/>
        </w:rPr>
        <w:t>Порядок размещения сведений о доходах, расходах, об имуществе и 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Усть-Канское сельское поселение</w:t>
      </w:r>
      <w:r w:rsidRPr="007223FF">
        <w:rPr>
          <w:rFonts w:ascii="Times New Roman" w:hAnsi="Times New Roman"/>
          <w:bCs/>
          <w:sz w:val="24"/>
          <w:szCs w:val="24"/>
        </w:rPr>
        <w:t xml:space="preserve">, руководителей муниципальных учреждений и  членов их семей на  сайте 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Усть-Канское сельское поселение</w:t>
      </w:r>
      <w:r w:rsidRPr="007223FF">
        <w:rPr>
          <w:rFonts w:ascii="Times New Roman" w:hAnsi="Times New Roman"/>
          <w:bCs/>
          <w:sz w:val="24"/>
          <w:szCs w:val="24"/>
        </w:rPr>
        <w:t xml:space="preserve"> </w:t>
      </w:r>
      <w:r w:rsidRPr="007223FF">
        <w:rPr>
          <w:rFonts w:ascii="Times New Roman" w:hAnsi="Times New Roman"/>
          <w:bCs/>
          <w:sz w:val="24"/>
          <w:szCs w:val="24"/>
        </w:rPr>
        <w:t>в информационно – телекоммуникационной сети 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584155" w:rsidRPr="007223FF" w:rsidRDefault="00584155" w:rsidP="005841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1. Настоящим порядком устанавливаются обязанности специалистов по размещению 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Усть-Канское сельское поселение</w:t>
      </w:r>
      <w:r w:rsidRPr="007223FF">
        <w:rPr>
          <w:rFonts w:ascii="Times New Roman" w:hAnsi="Times New Roman"/>
          <w:sz w:val="24"/>
          <w:szCs w:val="24"/>
        </w:rPr>
        <w:t xml:space="preserve">, руководителей муниципальных учреждений и членов их семей </w:t>
      </w:r>
      <w:proofErr w:type="gramStart"/>
      <w:r w:rsidRPr="007223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223FF">
        <w:rPr>
          <w:rFonts w:ascii="Times New Roman" w:hAnsi="Times New Roman"/>
          <w:sz w:val="24"/>
          <w:szCs w:val="24"/>
        </w:rPr>
        <w:t xml:space="preserve">далее – сведения о  доходах, расходах, об имуществе и обязательствах имущественного характера) в </w:t>
      </w:r>
      <w:r w:rsidRPr="007223FF">
        <w:rPr>
          <w:rFonts w:ascii="Times New Roman" w:hAnsi="Times New Roman"/>
          <w:bCs/>
          <w:sz w:val="24"/>
          <w:szCs w:val="24"/>
        </w:rPr>
        <w:t xml:space="preserve">информационно – телекоммуникационной сети  «Интернет» на  сайте администрации </w:t>
      </w:r>
      <w:r>
        <w:rPr>
          <w:rFonts w:ascii="Times New Roman" w:hAnsi="Times New Roman"/>
          <w:bCs/>
          <w:sz w:val="24"/>
          <w:szCs w:val="24"/>
        </w:rPr>
        <w:t>Усть-Канское сельское поселение</w:t>
      </w:r>
      <w:r w:rsidRPr="007223FF">
        <w:rPr>
          <w:rFonts w:ascii="Times New Roman" w:hAnsi="Times New Roman"/>
          <w:bCs/>
          <w:sz w:val="24"/>
          <w:szCs w:val="24"/>
        </w:rPr>
        <w:t xml:space="preserve"> </w:t>
      </w:r>
      <w:r w:rsidRPr="007223FF">
        <w:rPr>
          <w:rFonts w:ascii="Times New Roman" w:hAnsi="Times New Roman"/>
          <w:bCs/>
          <w:sz w:val="24"/>
          <w:szCs w:val="24"/>
        </w:rPr>
        <w:t>(далее - официальный сайт), а также предоставлению этих сведений общероссийским средствам массовой информации для опубликования в связи с их запросами.</w:t>
      </w:r>
      <w:bookmarkStart w:id="3" w:name="Par86"/>
      <w:bookmarkEnd w:id="3"/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а) перечень объектов недвижимого имущества, принадлежащих </w:t>
      </w:r>
      <w:r w:rsidRPr="007223FF">
        <w:rPr>
          <w:rFonts w:ascii="Times New Roman" w:hAnsi="Times New Roman"/>
          <w:bCs/>
          <w:sz w:val="24"/>
          <w:szCs w:val="24"/>
        </w:rPr>
        <w:t xml:space="preserve">лицу, замещающему муниципальную должность, должность муниципальной службы, руководителю муниципального учреждения, его супруге (супругу) и несовершеннолетним детям </w:t>
      </w:r>
      <w:r w:rsidRPr="007223FF">
        <w:rPr>
          <w:rFonts w:ascii="Times New Roman" w:hAnsi="Times New Roman"/>
          <w:sz w:val="24"/>
          <w:szCs w:val="24"/>
        </w:rPr>
        <w:t>на праве собственности или находящихся в их пользовании, с указанием вида объекта, вида собственности, площади и страны расположения каждого из таких объектов;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Pr="007223FF">
        <w:rPr>
          <w:rFonts w:ascii="Times New Roman" w:hAnsi="Times New Roman"/>
          <w:bCs/>
          <w:sz w:val="24"/>
          <w:szCs w:val="24"/>
        </w:rPr>
        <w:t>лицу, замещающему муниципальную должность, должность муниципальной службы, руководителю муниципального учреждения, его супруге (супругу) и несовершеннолетним детям</w:t>
      </w:r>
      <w:r w:rsidRPr="007223FF">
        <w:rPr>
          <w:rFonts w:ascii="Times New Roman" w:hAnsi="Times New Roman"/>
          <w:sz w:val="24"/>
          <w:szCs w:val="24"/>
        </w:rPr>
        <w:t>;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в) декларированный годовой доход </w:t>
      </w:r>
      <w:r w:rsidRPr="007223FF">
        <w:rPr>
          <w:rFonts w:ascii="Times New Roman" w:hAnsi="Times New Roman"/>
          <w:bCs/>
          <w:sz w:val="24"/>
          <w:szCs w:val="24"/>
        </w:rPr>
        <w:t>лица, замещающего муниципальную должность, должность муниципальной службы, руководителя муниципального учреждения, его супруга (супруги) и несовершеннолетних детей</w:t>
      </w:r>
      <w:r w:rsidRPr="007223FF">
        <w:rPr>
          <w:rFonts w:ascii="Times New Roman" w:hAnsi="Times New Roman"/>
          <w:sz w:val="24"/>
          <w:szCs w:val="24"/>
        </w:rPr>
        <w:t>;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3FF">
        <w:rPr>
          <w:rFonts w:ascii="Times New Roman" w:hAnsi="Times New Roman"/>
          <w:sz w:val="24"/>
          <w:szCs w:val="24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</w:t>
      </w:r>
      <w:r w:rsidRPr="007223FF">
        <w:rPr>
          <w:rFonts w:ascii="Times New Roman" w:hAnsi="Times New Roman"/>
          <w:sz w:val="24"/>
          <w:szCs w:val="24"/>
        </w:rPr>
        <w:lastRenderedPageBreak/>
        <w:t xml:space="preserve">(складочных) капиталах организаций), если сумма сделки превышает общий доход </w:t>
      </w:r>
      <w:r w:rsidRPr="007223FF">
        <w:rPr>
          <w:rFonts w:ascii="Times New Roman" w:hAnsi="Times New Roman"/>
          <w:bCs/>
          <w:sz w:val="24"/>
          <w:szCs w:val="24"/>
        </w:rPr>
        <w:t xml:space="preserve">лица, замещающего муниципальную должность, должность муниципальной службы, руководителя муниципального учреждения, его супруги (супруга) </w:t>
      </w:r>
      <w:r w:rsidRPr="007223FF">
        <w:rPr>
          <w:rFonts w:ascii="Times New Roman" w:hAnsi="Times New Roman"/>
          <w:sz w:val="24"/>
          <w:szCs w:val="24"/>
        </w:rPr>
        <w:t>за три последних года, предшествующих совершению сделки с указанием</w:t>
      </w:r>
      <w:proofErr w:type="gramEnd"/>
      <w:r w:rsidRPr="007223FF">
        <w:rPr>
          <w:rFonts w:ascii="Times New Roman" w:hAnsi="Times New Roman"/>
          <w:sz w:val="24"/>
          <w:szCs w:val="24"/>
        </w:rPr>
        <w:t xml:space="preserve"> вида приобретенного имущества и источников приобретения.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3FF">
        <w:rPr>
          <w:rFonts w:ascii="Times New Roman" w:hAnsi="Times New Roman"/>
          <w:sz w:val="24"/>
          <w:szCs w:val="24"/>
        </w:rPr>
        <w:t xml:space="preserve">а) иные сведения (кроме указанных в </w:t>
      </w:r>
      <w:hyperlink w:anchor="Par86" w:history="1">
        <w:r w:rsidRPr="007223FF">
          <w:rPr>
            <w:rFonts w:ascii="Times New Roman" w:hAnsi="Times New Roman"/>
            <w:color w:val="0000FF"/>
            <w:sz w:val="24"/>
            <w:szCs w:val="24"/>
          </w:rPr>
          <w:t>пункте 2</w:t>
        </w:r>
      </w:hyperlink>
      <w:r w:rsidRPr="007223FF">
        <w:rPr>
          <w:rFonts w:ascii="Times New Roman" w:hAnsi="Times New Roman"/>
          <w:sz w:val="24"/>
          <w:szCs w:val="24"/>
        </w:rPr>
        <w:t xml:space="preserve"> настоящего порядка) о доходах </w:t>
      </w:r>
      <w:r w:rsidRPr="007223FF">
        <w:rPr>
          <w:rFonts w:ascii="Times New Roman" w:hAnsi="Times New Roman"/>
          <w:bCs/>
          <w:sz w:val="24"/>
          <w:szCs w:val="24"/>
        </w:rPr>
        <w:t>лица, замещающего муниципальную должность, должность муниципальной службы, руководителя муниципального учреждения, его супруги (супруга) и несовершеннолетних детей</w:t>
      </w:r>
      <w:r w:rsidRPr="007223FF">
        <w:rPr>
          <w:rFonts w:ascii="Times New Roman" w:hAnsi="Times New Roman"/>
          <w:sz w:val="24"/>
          <w:szCs w:val="24"/>
        </w:rPr>
        <w:t>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Pr="007223FF">
        <w:rPr>
          <w:rFonts w:ascii="Times New Roman" w:hAnsi="Times New Roman"/>
          <w:bCs/>
          <w:sz w:val="24"/>
          <w:szCs w:val="24"/>
        </w:rPr>
        <w:t>лица, замещающего  муниципальную должность, должность муниципальной службы, руководителя  муниципального учреждения</w:t>
      </w:r>
      <w:r w:rsidRPr="007223FF">
        <w:rPr>
          <w:rFonts w:ascii="Times New Roman" w:hAnsi="Times New Roman"/>
          <w:sz w:val="24"/>
          <w:szCs w:val="24"/>
        </w:rPr>
        <w:t>;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7223FF">
        <w:rPr>
          <w:rFonts w:ascii="Times New Roman" w:hAnsi="Times New Roman"/>
          <w:bCs/>
          <w:sz w:val="24"/>
          <w:szCs w:val="24"/>
        </w:rPr>
        <w:t>лица, замещающего муниципальную должность, должность муниципальной службы, руководителя муниципального учреждения, его супруги (супруга),  детей</w:t>
      </w:r>
      <w:r w:rsidRPr="007223FF">
        <w:rPr>
          <w:rFonts w:ascii="Times New Roman" w:hAnsi="Times New Roman"/>
          <w:sz w:val="24"/>
          <w:szCs w:val="24"/>
        </w:rPr>
        <w:t xml:space="preserve"> и иных членов семьи;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Pr="007223FF">
        <w:rPr>
          <w:rFonts w:ascii="Times New Roman" w:hAnsi="Times New Roman"/>
          <w:bCs/>
          <w:sz w:val="24"/>
          <w:szCs w:val="24"/>
        </w:rPr>
        <w:t>лицу, замещающему муниципальную должность, должность муниципальной службы, руководителю муниципального учреждения, его супруге (супругу),</w:t>
      </w:r>
      <w:r w:rsidRPr="007223FF">
        <w:rPr>
          <w:rFonts w:ascii="Times New Roman" w:hAnsi="Times New Roman"/>
          <w:sz w:val="24"/>
          <w:szCs w:val="24"/>
        </w:rPr>
        <w:t xml:space="preserve"> детям, иным членам семьи на праве собственности или находящихся в их пользовании;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д) информацию, отнесенную к </w:t>
      </w:r>
      <w:hyperlink r:id="rId7" w:history="1">
        <w:r w:rsidRPr="007223FF">
          <w:rPr>
            <w:rFonts w:ascii="Times New Roman" w:hAnsi="Times New Roman"/>
            <w:sz w:val="24"/>
            <w:szCs w:val="24"/>
          </w:rPr>
          <w:t>государственной тайне</w:t>
        </w:r>
      </w:hyperlink>
      <w:r w:rsidRPr="007223FF">
        <w:rPr>
          <w:rFonts w:ascii="Times New Roman" w:hAnsi="Times New Roman"/>
          <w:sz w:val="24"/>
          <w:szCs w:val="24"/>
        </w:rPr>
        <w:t xml:space="preserve"> или являющуюся </w:t>
      </w:r>
      <w:hyperlink r:id="rId8" w:history="1">
        <w:r w:rsidRPr="007223FF">
          <w:rPr>
            <w:rFonts w:ascii="Times New Roman" w:hAnsi="Times New Roman"/>
            <w:sz w:val="24"/>
            <w:szCs w:val="24"/>
          </w:rPr>
          <w:t>конфиденциальной</w:t>
        </w:r>
      </w:hyperlink>
      <w:r w:rsidRPr="007223FF">
        <w:rPr>
          <w:rFonts w:ascii="Times New Roman" w:hAnsi="Times New Roman"/>
          <w:sz w:val="24"/>
          <w:szCs w:val="24"/>
        </w:rPr>
        <w:t>.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86" w:history="1">
        <w:r w:rsidRPr="007223FF">
          <w:rPr>
            <w:rFonts w:ascii="Times New Roman" w:hAnsi="Times New Roman"/>
            <w:sz w:val="24"/>
            <w:szCs w:val="24"/>
          </w:rPr>
          <w:t>пункте 2</w:t>
        </w:r>
      </w:hyperlink>
      <w:r w:rsidRPr="007223FF">
        <w:rPr>
          <w:rFonts w:ascii="Times New Roman" w:hAnsi="Times New Roman"/>
          <w:sz w:val="24"/>
          <w:szCs w:val="24"/>
        </w:rPr>
        <w:t xml:space="preserve"> настоящего порядка, размещаются  на официальном сайте  в течение 14 рабочих дней со дня истечения срока, установленного для их подачи.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5. Направление  уполномоченному специалисту администрации  для непосредственного размещения на официальных сайтах сведений о доходах, расходах, об имуществе и обязательствах имущественного характера, указанных в </w:t>
      </w:r>
      <w:hyperlink w:anchor="Par86" w:history="1">
        <w:r w:rsidRPr="007223FF">
          <w:rPr>
            <w:rFonts w:ascii="Times New Roman" w:hAnsi="Times New Roman"/>
            <w:sz w:val="24"/>
            <w:szCs w:val="24"/>
          </w:rPr>
          <w:t>пункте 2</w:t>
        </w:r>
      </w:hyperlink>
      <w:r w:rsidRPr="007223FF">
        <w:rPr>
          <w:rFonts w:ascii="Times New Roman" w:hAnsi="Times New Roman"/>
          <w:sz w:val="24"/>
          <w:szCs w:val="24"/>
        </w:rPr>
        <w:t xml:space="preserve"> настоящего порядка обеспечивается </w:t>
      </w:r>
      <w:r w:rsidRPr="007223FF">
        <w:rPr>
          <w:rFonts w:ascii="Times New Roman" w:hAnsi="Times New Roman"/>
          <w:bCs/>
          <w:sz w:val="24"/>
          <w:szCs w:val="24"/>
        </w:rPr>
        <w:t>лицами, замещающими муниципальную должность, должность муниципальной службы в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, руководителем муниципального учреждения</w:t>
      </w:r>
      <w:r w:rsidRPr="007223FF">
        <w:rPr>
          <w:rFonts w:ascii="Times New Roman" w:hAnsi="Times New Roman"/>
          <w:bCs/>
          <w:sz w:val="24"/>
          <w:szCs w:val="24"/>
        </w:rPr>
        <w:t>.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223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223FF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за весь период замещения муниципальной должности, должности муниципальной службы, замещение которых влечет за собой размещение  его сведений о доходах, расходах, об имуществе и обязательствах имущественного характера, а также </w:t>
      </w:r>
      <w:r w:rsidRPr="007223FF">
        <w:rPr>
          <w:rFonts w:ascii="Times New Roman" w:hAnsi="Times New Roman"/>
          <w:sz w:val="24"/>
          <w:szCs w:val="24"/>
        </w:rPr>
        <w:lastRenderedPageBreak/>
        <w:t>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 администрации муниципального</w:t>
      </w:r>
      <w:proofErr w:type="gramEnd"/>
      <w:r w:rsidRPr="007223FF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bCs/>
          <w:sz w:val="24"/>
          <w:szCs w:val="24"/>
        </w:rPr>
        <w:t>Усть-Канское сельское поселение</w:t>
      </w:r>
      <w:r w:rsidRPr="007223FF">
        <w:rPr>
          <w:rFonts w:ascii="Times New Roman" w:hAnsi="Times New Roman"/>
          <w:sz w:val="24"/>
          <w:szCs w:val="24"/>
        </w:rPr>
        <w:t xml:space="preserve"> </w:t>
      </w:r>
      <w:r w:rsidRPr="007223FF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223FF">
        <w:rPr>
          <w:rFonts w:ascii="Times New Roman" w:hAnsi="Times New Roman"/>
          <w:sz w:val="24"/>
          <w:szCs w:val="24"/>
        </w:rPr>
        <w:t>разделе, посвященном вопросам противодействия коррупции и ежегодно обновляются</w:t>
      </w:r>
      <w:proofErr w:type="gramEnd"/>
      <w:r w:rsidRPr="007223FF">
        <w:rPr>
          <w:rFonts w:ascii="Times New Roman" w:hAnsi="Times New Roman"/>
          <w:sz w:val="24"/>
          <w:szCs w:val="24"/>
        </w:rPr>
        <w:t xml:space="preserve"> в течение 14 рабочих дней со дня истечения  срока, установленного для их подачи.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23FF">
        <w:rPr>
          <w:rFonts w:ascii="Times New Roman" w:hAnsi="Times New Roman"/>
          <w:sz w:val="24"/>
          <w:szCs w:val="24"/>
        </w:rPr>
        <w:t>. Сведения для опубликования предоставляются в связи с запросами общероссийских средств массовой информации в случае, если запрашиваемые сведения отсутствуют на официальном сайте.</w:t>
      </w:r>
    </w:p>
    <w:p w:rsidR="00584155" w:rsidRPr="007223FF" w:rsidRDefault="00584155" w:rsidP="005841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23FF">
        <w:rPr>
          <w:rFonts w:ascii="Times New Roman" w:hAnsi="Times New Roman"/>
          <w:sz w:val="24"/>
          <w:szCs w:val="24"/>
        </w:rPr>
        <w:t>. Запрос общероссийского СМИ должен содержать фамилию, имя, отчество, а также наименование должности муниципального служащего, сведения которого запрашиваются для опубликования.</w:t>
      </w:r>
    </w:p>
    <w:p w:rsidR="00584155" w:rsidRPr="007223FF" w:rsidRDefault="00584155" w:rsidP="005841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223FF">
        <w:rPr>
          <w:rFonts w:ascii="Times New Roman" w:hAnsi="Times New Roman"/>
          <w:sz w:val="24"/>
          <w:szCs w:val="24"/>
        </w:rPr>
        <w:t>. Уполномоченное ответственное лицо администрации:</w:t>
      </w:r>
    </w:p>
    <w:p w:rsidR="00584155" w:rsidRPr="007223FF" w:rsidRDefault="00584155" w:rsidP="005841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>а) в 3-дневный срок со дня поступления запроса от общероссийского средства массовой информации сообщают о нем лицу, замещающему муниципальную должность, должность муниципальной службы, в отношении, которого поступил запрос;</w:t>
      </w:r>
    </w:p>
    <w:p w:rsidR="00584155" w:rsidRPr="007223FF" w:rsidRDefault="00584155" w:rsidP="005841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223FF">
        <w:rPr>
          <w:rFonts w:ascii="Times New Roman" w:hAnsi="Times New Roman"/>
          <w:sz w:val="24"/>
          <w:szCs w:val="24"/>
        </w:rPr>
        <w:t xml:space="preserve">б) в 7-дневный срок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9" w:history="1">
        <w:r w:rsidRPr="007223FF">
          <w:rPr>
            <w:rFonts w:ascii="Times New Roman" w:hAnsi="Times New Roman"/>
            <w:color w:val="0000FF"/>
            <w:sz w:val="24"/>
            <w:szCs w:val="24"/>
          </w:rPr>
          <w:t>пункте 2</w:t>
        </w:r>
      </w:hyperlink>
      <w:r w:rsidRPr="007223FF">
        <w:rPr>
          <w:rFonts w:ascii="Times New Roman" w:hAnsi="Times New Roman"/>
          <w:sz w:val="24"/>
          <w:szCs w:val="24"/>
        </w:rPr>
        <w:t xml:space="preserve"> настоящего порядка в том случае, если запрашиваемые сведения отсутствуют на официальном сайте.</w:t>
      </w:r>
    </w:p>
    <w:p w:rsidR="00584155" w:rsidRPr="007223FF" w:rsidRDefault="00584155" w:rsidP="005841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223FF">
        <w:rPr>
          <w:rFonts w:ascii="Times New Roman" w:hAnsi="Times New Roman"/>
          <w:sz w:val="24"/>
          <w:szCs w:val="24"/>
        </w:rPr>
        <w:t>. Уполномоченное ответственное лицо администрации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84155" w:rsidRPr="007223FF" w:rsidRDefault="00584155" w:rsidP="005841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84155" w:rsidRPr="007223FF" w:rsidRDefault="00584155" w:rsidP="00584155">
      <w:pPr>
        <w:pStyle w:val="a3"/>
        <w:spacing w:before="0" w:beforeAutospacing="0" w:after="0" w:afterAutospacing="0"/>
        <w:ind w:firstLine="720"/>
        <w:jc w:val="center"/>
      </w:pPr>
    </w:p>
    <w:p w:rsidR="00584155" w:rsidRPr="007223FF" w:rsidRDefault="00584155" w:rsidP="00584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894" w:rsidRDefault="00487894" w:rsidP="00584155">
      <w:pPr>
        <w:spacing w:after="0" w:line="240" w:lineRule="auto"/>
        <w:jc w:val="center"/>
      </w:pPr>
    </w:p>
    <w:sectPr w:rsidR="0048789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B62BB"/>
    <w:multiLevelType w:val="hybridMultilevel"/>
    <w:tmpl w:val="57BC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C77A9"/>
    <w:rsid w:val="00280833"/>
    <w:rsid w:val="00386D0E"/>
    <w:rsid w:val="003922F3"/>
    <w:rsid w:val="003D4D27"/>
    <w:rsid w:val="003D4F58"/>
    <w:rsid w:val="0048197D"/>
    <w:rsid w:val="00487894"/>
    <w:rsid w:val="00584155"/>
    <w:rsid w:val="005A5A35"/>
    <w:rsid w:val="0065166B"/>
    <w:rsid w:val="008E59C0"/>
    <w:rsid w:val="009037C2"/>
    <w:rsid w:val="009D379A"/>
    <w:rsid w:val="00B6213C"/>
    <w:rsid w:val="00D20F6E"/>
    <w:rsid w:val="00EF0D4F"/>
    <w:rsid w:val="00F1032A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9D379A"/>
    <w:pPr>
      <w:spacing w:after="0" w:line="240" w:lineRule="auto"/>
    </w:pPr>
  </w:style>
  <w:style w:type="character" w:styleId="aa">
    <w:name w:val="Strong"/>
    <w:qFormat/>
    <w:rsid w:val="009D3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21ADF8985FC6599B3441FD14FB5DFFDF481000078526C61388F94EC928ADD3BE9B757A7ED66FMBg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21ADF8985FC6599B3441FD14FB5DFFD34E1E01028526C61388F94EC928ADD3BE9B757A7ED66EMB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E1A2AC34CBEDDCA7921BA47DFC37B1208CA450A2AD3B70FD39F634182BE9C06ECAF4F24BD4CED08E062626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2016-03-18T05:52:00Z</cp:lastPrinted>
  <dcterms:created xsi:type="dcterms:W3CDTF">2016-03-18T06:16:00Z</dcterms:created>
  <dcterms:modified xsi:type="dcterms:W3CDTF">2020-10-27T12:34:00Z</dcterms:modified>
</cp:coreProperties>
</file>