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lastRenderedPageBreak/>
        <w:t>Российская Федерация</w:t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Республика Алтай</w:t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Совет   депутатов</w:t>
      </w:r>
      <w:r w:rsidR="000A4B97" w:rsidRPr="00920512">
        <w:rPr>
          <w:rFonts w:eastAsia="Times New Roman"/>
          <w:b/>
          <w:sz w:val="24"/>
          <w:szCs w:val="24"/>
        </w:rPr>
        <w:t xml:space="preserve">  </w:t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муниципального</w:t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образования</w:t>
      </w:r>
    </w:p>
    <w:p w:rsidR="003C6163" w:rsidRPr="00920512" w:rsidRDefault="00E54010" w:rsidP="00941067">
      <w:pPr>
        <w:pStyle w:val="a6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Усть-Канское сельское поселение</w:t>
      </w:r>
    </w:p>
    <w:p w:rsidR="003C6163" w:rsidRPr="00920512" w:rsidRDefault="00E54010">
      <w:pPr>
        <w:shd w:val="clear" w:color="auto" w:fill="FFFFFF"/>
        <w:spacing w:before="19" w:line="235" w:lineRule="exact"/>
        <w:jc w:val="center"/>
        <w:rPr>
          <w:b/>
          <w:sz w:val="24"/>
          <w:szCs w:val="24"/>
        </w:rPr>
      </w:pPr>
      <w:r w:rsidRPr="00E54010">
        <w:rPr>
          <w:b/>
        </w:rPr>
        <w:br w:type="column"/>
      </w:r>
      <w:r w:rsidRPr="00920512">
        <w:rPr>
          <w:rFonts w:eastAsia="Times New Roman"/>
          <w:b/>
          <w:sz w:val="24"/>
          <w:szCs w:val="24"/>
        </w:rPr>
        <w:lastRenderedPageBreak/>
        <w:t xml:space="preserve">Россия </w:t>
      </w:r>
      <w:proofErr w:type="spellStart"/>
      <w:r w:rsidRPr="00920512">
        <w:rPr>
          <w:rFonts w:eastAsia="Times New Roman"/>
          <w:b/>
          <w:sz w:val="24"/>
          <w:szCs w:val="24"/>
        </w:rPr>
        <w:t>Федерациязы</w:t>
      </w:r>
      <w:proofErr w:type="spellEnd"/>
    </w:p>
    <w:p w:rsidR="003C6163" w:rsidRPr="00920512" w:rsidRDefault="00E54010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>Алтай Республика</w:t>
      </w:r>
    </w:p>
    <w:p w:rsidR="003C6163" w:rsidRPr="00920512" w:rsidRDefault="00941067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proofErr w:type="spellStart"/>
      <w:r w:rsidRPr="00920512">
        <w:rPr>
          <w:rFonts w:eastAsia="Times New Roman"/>
          <w:b/>
          <w:sz w:val="24"/>
          <w:szCs w:val="24"/>
        </w:rPr>
        <w:t>Кан-Оозы</w:t>
      </w:r>
      <w:proofErr w:type="spellEnd"/>
      <w:r w:rsidR="00E54010" w:rsidRPr="00920512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="00E54010" w:rsidRPr="00920512">
        <w:rPr>
          <w:rFonts w:eastAsia="Times New Roman"/>
          <w:b/>
          <w:sz w:val="24"/>
          <w:szCs w:val="24"/>
          <w:lang w:val="en-US"/>
        </w:rPr>
        <w:t>Jyp</w:t>
      </w:r>
      <w:proofErr w:type="gramEnd"/>
      <w:r w:rsidRPr="00920512">
        <w:rPr>
          <w:rFonts w:eastAsia="Times New Roman"/>
          <w:b/>
          <w:sz w:val="24"/>
          <w:szCs w:val="24"/>
        </w:rPr>
        <w:t>ттын</w:t>
      </w:r>
      <w:proofErr w:type="spellEnd"/>
    </w:p>
    <w:p w:rsidR="003C6163" w:rsidRPr="00920512" w:rsidRDefault="00E54010">
      <w:pPr>
        <w:shd w:val="clear" w:color="auto" w:fill="FFFFFF"/>
        <w:spacing w:line="235" w:lineRule="exact"/>
        <w:jc w:val="center"/>
        <w:rPr>
          <w:b/>
          <w:sz w:val="24"/>
          <w:szCs w:val="24"/>
        </w:rPr>
      </w:pPr>
      <w:r w:rsidRPr="00920512">
        <w:rPr>
          <w:rFonts w:eastAsia="Times New Roman"/>
          <w:b/>
          <w:sz w:val="24"/>
          <w:szCs w:val="24"/>
        </w:rPr>
        <w:t xml:space="preserve">муниципал   </w:t>
      </w:r>
      <w:proofErr w:type="spellStart"/>
      <w:r w:rsidRPr="00920512">
        <w:rPr>
          <w:rFonts w:eastAsia="Times New Roman"/>
          <w:b/>
          <w:sz w:val="24"/>
          <w:szCs w:val="24"/>
        </w:rPr>
        <w:t>тозомолинин</w:t>
      </w:r>
      <w:proofErr w:type="spellEnd"/>
    </w:p>
    <w:p w:rsidR="003C6163" w:rsidRPr="00920512" w:rsidRDefault="00E54010">
      <w:pPr>
        <w:shd w:val="clear" w:color="auto" w:fill="FFFFFF"/>
        <w:spacing w:line="235" w:lineRule="exact"/>
        <w:ind w:left="5"/>
        <w:jc w:val="center"/>
        <w:rPr>
          <w:b/>
          <w:sz w:val="24"/>
          <w:szCs w:val="24"/>
        </w:rPr>
      </w:pPr>
      <w:proofErr w:type="spellStart"/>
      <w:r w:rsidRPr="00920512">
        <w:rPr>
          <w:rFonts w:eastAsia="Times New Roman"/>
          <w:b/>
          <w:sz w:val="24"/>
          <w:szCs w:val="24"/>
        </w:rPr>
        <w:t>депутаттар</w:t>
      </w:r>
      <w:proofErr w:type="spellEnd"/>
    </w:p>
    <w:p w:rsidR="003C6163" w:rsidRPr="00920512" w:rsidRDefault="00E54010">
      <w:pPr>
        <w:shd w:val="clear" w:color="auto" w:fill="FFFFFF"/>
        <w:spacing w:line="235" w:lineRule="exact"/>
        <w:ind w:left="14"/>
        <w:jc w:val="center"/>
        <w:rPr>
          <w:b/>
          <w:sz w:val="24"/>
          <w:szCs w:val="24"/>
        </w:rPr>
      </w:pPr>
      <w:proofErr w:type="spellStart"/>
      <w:r w:rsidRPr="00920512">
        <w:rPr>
          <w:rFonts w:eastAsia="Times New Roman"/>
          <w:b/>
          <w:sz w:val="24"/>
          <w:szCs w:val="24"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084DE2">
        <w:rPr>
          <w:rFonts w:eastAsia="Times New Roman"/>
          <w:sz w:val="28"/>
          <w:szCs w:val="28"/>
        </w:rPr>
        <w:t>девятой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5C19A5" w:rsidRDefault="005C19A5" w:rsidP="00430018">
      <w:pPr>
        <w:pStyle w:val="a6"/>
        <w:jc w:val="right"/>
        <w:rPr>
          <w:b/>
          <w:sz w:val="28"/>
          <w:szCs w:val="28"/>
        </w:rPr>
        <w:sectPr w:rsidR="006D01A0" w:rsidRPr="005C19A5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  <w:r w:rsidRPr="005C19A5">
        <w:rPr>
          <w:b/>
          <w:sz w:val="28"/>
          <w:szCs w:val="28"/>
        </w:rPr>
        <w:t xml:space="preserve">   </w:t>
      </w:r>
    </w:p>
    <w:p w:rsidR="003C6163" w:rsidRPr="005C19A5" w:rsidRDefault="00E54010" w:rsidP="005C19A5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A97F6D"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084DE2">
        <w:rPr>
          <w:rFonts w:eastAsia="Times New Roman"/>
          <w:b/>
          <w:bCs/>
          <w:sz w:val="26"/>
          <w:szCs w:val="26"/>
        </w:rPr>
        <w:t xml:space="preserve">декабря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 w:rsidR="005C19A5">
        <w:rPr>
          <w:rFonts w:eastAsia="Times New Roman"/>
          <w:b/>
          <w:bCs/>
          <w:sz w:val="26"/>
          <w:szCs w:val="26"/>
        </w:rPr>
        <w:t xml:space="preserve">               </w:t>
      </w:r>
      <w:r>
        <w:rPr>
          <w:rFonts w:eastAsia="Times New Roman"/>
          <w:b/>
          <w:bCs/>
          <w:sz w:val="26"/>
          <w:szCs w:val="26"/>
        </w:rPr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  <w:r w:rsidR="005C19A5">
        <w:t xml:space="preserve">                                        </w:t>
      </w:r>
      <w:r w:rsidRPr="00923AEA">
        <w:rPr>
          <w:rFonts w:eastAsia="Times New Roman"/>
          <w:b/>
          <w:spacing w:val="-6"/>
          <w:sz w:val="26"/>
          <w:szCs w:val="26"/>
        </w:rPr>
        <w:t>№2</w:t>
      </w:r>
      <w:r w:rsidR="00084DE2">
        <w:rPr>
          <w:rFonts w:eastAsia="Times New Roman"/>
          <w:b/>
          <w:spacing w:val="-6"/>
          <w:sz w:val="26"/>
          <w:szCs w:val="26"/>
        </w:rPr>
        <w:t>9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B04674">
        <w:rPr>
          <w:rFonts w:eastAsia="Times New Roman"/>
          <w:b/>
          <w:spacing w:val="-6"/>
          <w:sz w:val="26"/>
          <w:szCs w:val="26"/>
        </w:rPr>
        <w:t>4</w:t>
      </w:r>
    </w:p>
    <w:p w:rsidR="00896281" w:rsidRDefault="00896281" w:rsidP="005C19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84DE2" w:rsidRPr="00084DE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депутатами </w:t>
      </w:r>
    </w:p>
    <w:p w:rsidR="00084DE2" w:rsidRPr="00084DE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C19A5">
        <w:rPr>
          <w:rFonts w:ascii="Times New Roman" w:hAnsi="Times New Roman" w:cs="Times New Roman"/>
          <w:b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  <w:proofErr w:type="gramStart"/>
      <w:r w:rsidRPr="00084DE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84DE2">
        <w:rPr>
          <w:rFonts w:ascii="Times New Roman" w:hAnsi="Times New Roman" w:cs="Times New Roman"/>
          <w:b/>
          <w:sz w:val="28"/>
          <w:szCs w:val="28"/>
        </w:rPr>
        <w:t xml:space="preserve"> своих </w:t>
      </w:r>
    </w:p>
    <w:p w:rsidR="00084DE2" w:rsidRPr="00084DE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и обязательствах </w:t>
      </w:r>
      <w:proofErr w:type="gramStart"/>
      <w:r w:rsidRPr="00084DE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084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DE2" w:rsidRPr="00084DE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 xml:space="preserve">характера и о доходах, расходах, об имуществе и обязательствах </w:t>
      </w:r>
    </w:p>
    <w:p w:rsidR="00084DE2" w:rsidRPr="00084DE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084DE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084DE2">
        <w:rPr>
          <w:rFonts w:ascii="Times New Roman" w:hAnsi="Times New Roman" w:cs="Times New Roman"/>
          <w:b/>
          <w:sz w:val="28"/>
          <w:szCs w:val="28"/>
        </w:rPr>
        <w:t xml:space="preserve"> супруга (супруги) и </w:t>
      </w:r>
    </w:p>
    <w:p w:rsidR="00E54010" w:rsidRPr="00920512" w:rsidRDefault="00084DE2" w:rsidP="009205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84DE2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920512" w:rsidRDefault="00920512" w:rsidP="0092051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1C" w:rsidRDefault="00084DE2" w:rsidP="0092051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коррупции». 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06.10.2003 г. № 131- ФЗ «Об общих принципах организации местного самоуправления в Российской Федерации», Законом Республики Алтай от 05.032009 г. № 1-РЗ «О противодействи</w:t>
      </w:r>
      <w:r>
        <w:rPr>
          <w:rFonts w:ascii="Times New Roman" w:hAnsi="Times New Roman" w:cs="Times New Roman"/>
          <w:sz w:val="28"/>
          <w:szCs w:val="28"/>
        </w:rPr>
        <w:t>и коррупции в Республике Алтай»</w:t>
      </w:r>
      <w:r w:rsidR="00941067" w:rsidRPr="008F2AF0">
        <w:rPr>
          <w:rFonts w:ascii="Times New Roman" w:hAnsi="Times New Roman" w:cs="Times New Roman"/>
          <w:sz w:val="28"/>
          <w:szCs w:val="28"/>
        </w:rPr>
        <w:t>,</w:t>
      </w:r>
      <w:r w:rsidR="00941067">
        <w:rPr>
          <w:rFonts w:ascii="Times New Roman" w:hAnsi="Times New Roman" w:cs="Times New Roman"/>
          <w:sz w:val="28"/>
          <w:szCs w:val="28"/>
        </w:rPr>
        <w:t xml:space="preserve"> </w:t>
      </w:r>
      <w:r w:rsidR="00941067" w:rsidRPr="00941067">
        <w:rPr>
          <w:rFonts w:ascii="Times New Roman" w:hAnsi="Times New Roman" w:cs="Times New Roman"/>
          <w:sz w:val="28"/>
          <w:szCs w:val="28"/>
        </w:rPr>
        <w:t>Совет депутатов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0512" w:rsidRDefault="00920512" w:rsidP="0092051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512" w:rsidRPr="00896281" w:rsidRDefault="00542822" w:rsidP="0092051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084DE2" w:rsidRPr="00084DE2" w:rsidRDefault="00084DE2" w:rsidP="00920512">
      <w:pPr>
        <w:pStyle w:val="ConsPlusNormal"/>
        <w:widowControl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депутатами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084DE2" w:rsidRPr="00084DE2" w:rsidRDefault="00084DE2" w:rsidP="00920512">
      <w:pPr>
        <w:pStyle w:val="a9"/>
        <w:numPr>
          <w:ilvl w:val="0"/>
          <w:numId w:val="15"/>
        </w:numPr>
        <w:spacing w:after="200"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084DE2">
        <w:rPr>
          <w:sz w:val="28"/>
          <w:szCs w:val="28"/>
        </w:rPr>
        <w:lastRenderedPageBreak/>
        <w:t>Контроль за</w:t>
      </w:r>
      <w:proofErr w:type="gramEnd"/>
      <w:r w:rsidRPr="00084DE2">
        <w:rPr>
          <w:sz w:val="28"/>
          <w:szCs w:val="28"/>
        </w:rPr>
        <w:t xml:space="preserve"> исполнением Решения возложить на Главу Усть-Канского сельского поселения.</w:t>
      </w:r>
    </w:p>
    <w:p w:rsidR="00084DE2" w:rsidRPr="00084DE2" w:rsidRDefault="00084DE2" w:rsidP="00920512">
      <w:pPr>
        <w:pStyle w:val="a9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 w:rsidRPr="00084DE2">
        <w:rPr>
          <w:sz w:val="28"/>
          <w:szCs w:val="28"/>
        </w:rPr>
        <w:t xml:space="preserve"> Решение вступает в силу со дня его официального обнародования.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2"/>
        <w:gridCol w:w="5470"/>
      </w:tblGrid>
      <w:tr w:rsidR="00920512" w:rsidRPr="000E53AA" w:rsidTr="00046360">
        <w:trPr>
          <w:trHeight w:val="2266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920512" w:rsidRDefault="00920512" w:rsidP="00920512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920512" w:rsidRDefault="00920512" w:rsidP="00920512">
            <w:pPr>
              <w:spacing w:line="360" w:lineRule="auto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5470" w:type="dxa"/>
            <w:tcBorders>
              <w:top w:val="nil"/>
              <w:bottom w:val="nil"/>
              <w:right w:val="nil"/>
            </w:tcBorders>
          </w:tcPr>
          <w:p w:rsidR="00920512" w:rsidRDefault="00920512" w:rsidP="00920512">
            <w:pPr>
              <w:spacing w:line="360" w:lineRule="auto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920512" w:rsidRDefault="00920512" w:rsidP="00920512">
            <w:pPr>
              <w:spacing w:line="360" w:lineRule="auto"/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920512" w:rsidRDefault="00920512" w:rsidP="00920512">
            <w:pPr>
              <w:spacing w:line="360" w:lineRule="auto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920512" w:rsidRPr="000E53AA" w:rsidRDefault="00920512" w:rsidP="0092051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rPr>
                <w:sz w:val="28"/>
                <w:szCs w:val="28"/>
              </w:rPr>
            </w:pPr>
          </w:p>
          <w:p w:rsidR="00920512" w:rsidRPr="000E53AA" w:rsidRDefault="00920512" w:rsidP="0092051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512" w:rsidRDefault="0092051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Default="00084DE2" w:rsidP="00084D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4DE2" w:rsidRPr="005C19A5" w:rsidRDefault="00084DE2" w:rsidP="00084DE2">
      <w:pPr>
        <w:pStyle w:val="ConsPlusNormal"/>
        <w:widowControl/>
        <w:spacing w:line="276" w:lineRule="auto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A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19A5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депутатами Совета депутатов </w:t>
      </w:r>
      <w:r w:rsidR="005C19A5">
        <w:rPr>
          <w:rFonts w:ascii="Times New Roman" w:hAnsi="Times New Roman" w:cs="Times New Roman"/>
          <w:b/>
          <w:sz w:val="28"/>
          <w:szCs w:val="28"/>
        </w:rPr>
        <w:t>Усть-Канского сельского поселения</w:t>
      </w:r>
      <w:r w:rsidRPr="005C19A5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8E511C" w:rsidRDefault="008E511C" w:rsidP="00084DE2">
      <w:pPr>
        <w:pStyle w:val="a9"/>
        <w:spacing w:line="276" w:lineRule="auto"/>
        <w:ind w:left="0" w:firstLine="567"/>
        <w:jc w:val="center"/>
        <w:rPr>
          <w:b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1.</w:t>
      </w:r>
      <w:r w:rsidRPr="00084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Настоящее Положение о порядке предоставления депутатами Совета депутатов</w:t>
      </w:r>
      <w:r w:rsidRPr="00084DE2">
        <w:rPr>
          <w:rFonts w:ascii="Times New Roman" w:hAnsi="Times New Roman" w:cs="Times New Roman"/>
          <w:sz w:val="28"/>
          <w:szCs w:val="28"/>
        </w:rPr>
        <w:br/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 xml:space="preserve"> сведений о своих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084DE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084DE2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своих супруга (супруги) и </w:t>
      </w:r>
      <w:r w:rsidRPr="00084DE2">
        <w:rPr>
          <w:rFonts w:ascii="Times New Roman" w:hAnsi="Times New Roman" w:cs="Times New Roman"/>
          <w:sz w:val="28"/>
          <w:szCs w:val="28"/>
        </w:rPr>
        <w:t>несовершеннолетних детей (далее - Положение) о</w:t>
      </w:r>
      <w:r>
        <w:rPr>
          <w:rFonts w:ascii="Times New Roman" w:hAnsi="Times New Roman" w:cs="Times New Roman"/>
          <w:sz w:val="28"/>
          <w:szCs w:val="28"/>
        </w:rPr>
        <w:t xml:space="preserve">пределяет порядок представления </w:t>
      </w:r>
      <w:r w:rsidRPr="00084DE2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</w:t>
      </w:r>
      <w:r w:rsidRPr="00084DE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</w:t>
      </w:r>
      <w:r w:rsidRPr="00084DE2">
        <w:rPr>
          <w:rFonts w:ascii="Times New Roman" w:hAnsi="Times New Roman" w:cs="Times New Roman"/>
          <w:sz w:val="28"/>
          <w:szCs w:val="28"/>
        </w:rPr>
        <w:t>супруга (супруги) и несовершеннолетних детей (далее - с</w:t>
      </w:r>
      <w:r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</w:t>
      </w:r>
      <w:r w:rsidRPr="00084DE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ктера), порядок деятельности по </w:t>
      </w:r>
      <w:r w:rsidRPr="00084DE2">
        <w:rPr>
          <w:rFonts w:ascii="Times New Roman" w:hAnsi="Times New Roman" w:cs="Times New Roman"/>
          <w:sz w:val="28"/>
          <w:szCs w:val="28"/>
        </w:rPr>
        <w:t>контролю за достоверностью сведений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</w:t>
      </w:r>
      <w:r w:rsidRPr="00084DE2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проверки представляемых </w:t>
      </w:r>
      <w:r w:rsidRPr="00084DE2">
        <w:rPr>
          <w:rFonts w:ascii="Times New Roman" w:hAnsi="Times New Roman" w:cs="Times New Roman"/>
          <w:sz w:val="28"/>
          <w:szCs w:val="28"/>
        </w:rPr>
        <w:t>депутатами сведений, размещения их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муниципального </w:t>
      </w:r>
      <w:r w:rsidRPr="00084DE2">
        <w:rPr>
          <w:rFonts w:ascii="Times New Roman" w:hAnsi="Times New Roman" w:cs="Times New Roman"/>
          <w:sz w:val="28"/>
          <w:szCs w:val="28"/>
        </w:rPr>
        <w:t>образования «Усть-Канский район».</w:t>
      </w:r>
      <w:proofErr w:type="gramEnd"/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2.</w:t>
      </w:r>
      <w:r w:rsidRPr="00084DE2">
        <w:rPr>
          <w:rFonts w:ascii="Times New Roman" w:hAnsi="Times New Roman" w:cs="Times New Roman"/>
          <w:sz w:val="28"/>
          <w:szCs w:val="28"/>
        </w:rPr>
        <w:tab/>
        <w:t xml:space="preserve">Депутат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 xml:space="preserve"> (далее - Депутат)</w:t>
      </w:r>
      <w:r w:rsidRPr="00084DE2">
        <w:rPr>
          <w:rFonts w:ascii="Times New Roman" w:hAnsi="Times New Roman" w:cs="Times New Roman"/>
          <w:sz w:val="28"/>
          <w:szCs w:val="28"/>
        </w:rPr>
        <w:br/>
        <w:t>ежегодно не позднее 1 апреля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Усть-Канского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84D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аймака)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084DE2">
        <w:rPr>
          <w:rFonts w:ascii="Times New Roman" w:hAnsi="Times New Roman" w:cs="Times New Roman"/>
          <w:sz w:val="28"/>
          <w:szCs w:val="28"/>
        </w:rPr>
        <w:t>характера, полученных за календарный год (с 1 января</w:t>
      </w:r>
      <w:r>
        <w:rPr>
          <w:rFonts w:ascii="Times New Roman" w:hAnsi="Times New Roman" w:cs="Times New Roman"/>
          <w:sz w:val="28"/>
          <w:szCs w:val="28"/>
        </w:rPr>
        <w:t xml:space="preserve"> по 31 декабря), предшествующий </w:t>
      </w:r>
      <w:r w:rsidRPr="00084DE2">
        <w:rPr>
          <w:rFonts w:ascii="Times New Roman" w:hAnsi="Times New Roman" w:cs="Times New Roman"/>
          <w:sz w:val="28"/>
          <w:szCs w:val="28"/>
        </w:rPr>
        <w:t>году подачи документов, по форме справки,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</w:t>
      </w:r>
      <w:r w:rsidRPr="00084DE2">
        <w:rPr>
          <w:rFonts w:ascii="Times New Roman" w:hAnsi="Times New Roman" w:cs="Times New Roman"/>
          <w:sz w:val="28"/>
          <w:szCs w:val="28"/>
        </w:rPr>
        <w:t>Российской Федерации от 23.06.2014г. № 460 «Об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формы справки о доходах, </w:t>
      </w:r>
      <w:r w:rsidRPr="00084DE2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характера и внесении </w:t>
      </w:r>
      <w:r w:rsidRPr="00084DE2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Сведения могут быть предоставлены депутатом в любое время, начиная с 1 января, следующего за отчетным годом.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3.</w:t>
      </w:r>
      <w:r w:rsidRPr="00084DE2">
        <w:rPr>
          <w:rFonts w:ascii="Times New Roman" w:hAnsi="Times New Roman" w:cs="Times New Roman"/>
          <w:sz w:val="28"/>
          <w:szCs w:val="28"/>
        </w:rPr>
        <w:tab/>
        <w:t>Депутат представляет ежегодно: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lastRenderedPageBreak/>
        <w:t>а)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б)</w:t>
      </w:r>
      <w:r w:rsidRPr="00084DE2">
        <w:rPr>
          <w:rFonts w:ascii="Times New Roman" w:hAnsi="Times New Roman" w:cs="Times New Roman"/>
          <w:sz w:val="28"/>
          <w:szCs w:val="28"/>
        </w:rPr>
        <w:tab/>
        <w:t>сведения о доходах супруга (супруги) и несовершеннолетних детей, пол</w:t>
      </w:r>
      <w:r>
        <w:rPr>
          <w:rFonts w:ascii="Times New Roman" w:hAnsi="Times New Roman" w:cs="Times New Roman"/>
          <w:sz w:val="28"/>
          <w:szCs w:val="28"/>
        </w:rPr>
        <w:t xml:space="preserve">ученных </w:t>
      </w:r>
      <w:r w:rsidRPr="00084DE2">
        <w:rPr>
          <w:rFonts w:ascii="Times New Roman" w:hAnsi="Times New Roman" w:cs="Times New Roman"/>
          <w:sz w:val="28"/>
          <w:szCs w:val="28"/>
        </w:rPr>
        <w:t>за отчетный период (с 1 января по 31 декабря) от всех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(включая заработную </w:t>
      </w:r>
      <w:r w:rsidRPr="00084DE2">
        <w:rPr>
          <w:rFonts w:ascii="Times New Roman" w:hAnsi="Times New Roman" w:cs="Times New Roman"/>
          <w:sz w:val="28"/>
          <w:szCs w:val="28"/>
        </w:rPr>
        <w:t>плату, пенсии, пособия, иные выплаты), а также сведе</w:t>
      </w:r>
      <w:r>
        <w:rPr>
          <w:rFonts w:ascii="Times New Roman" w:hAnsi="Times New Roman" w:cs="Times New Roman"/>
          <w:sz w:val="28"/>
          <w:szCs w:val="28"/>
        </w:rPr>
        <w:t xml:space="preserve">ния об имуществе, принадлежащем </w:t>
      </w:r>
      <w:r w:rsidRPr="00084DE2">
        <w:rPr>
          <w:rFonts w:ascii="Times New Roman" w:hAnsi="Times New Roman" w:cs="Times New Roman"/>
          <w:sz w:val="28"/>
          <w:szCs w:val="28"/>
        </w:rPr>
        <w:t>им на праве собственности, и об 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вах имущественного характера по </w:t>
      </w:r>
      <w:r w:rsidRPr="00084DE2">
        <w:rPr>
          <w:rFonts w:ascii="Times New Roman" w:hAnsi="Times New Roman" w:cs="Times New Roman"/>
          <w:sz w:val="28"/>
          <w:szCs w:val="28"/>
        </w:rPr>
        <w:t>состоянию на конец отчетного периода:</w:t>
      </w:r>
      <w:proofErr w:type="gramEnd"/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в)</w:t>
      </w:r>
      <w:r w:rsidRPr="00084DE2">
        <w:rPr>
          <w:rFonts w:ascii="Times New Roman" w:hAnsi="Times New Roman" w:cs="Times New Roman"/>
          <w:sz w:val="28"/>
          <w:szCs w:val="28"/>
        </w:rPr>
        <w:tab/>
        <w:t>сведения о своих расходах по каждой сделке, совершенной за отчетный период</w:t>
      </w:r>
      <w:r w:rsidRPr="00084DE2">
        <w:rPr>
          <w:rFonts w:ascii="Times New Roman" w:hAnsi="Times New Roman" w:cs="Times New Roman"/>
          <w:sz w:val="28"/>
          <w:szCs w:val="28"/>
        </w:rPr>
        <w:br/>
        <w:t>(с 1 января по 31 декабря) по приобретению земельного участка, другого объекта</w:t>
      </w:r>
      <w:r w:rsidRPr="00084DE2">
        <w:rPr>
          <w:rFonts w:ascii="Times New Roman" w:hAnsi="Times New Roman" w:cs="Times New Roman"/>
          <w:sz w:val="28"/>
          <w:szCs w:val="28"/>
        </w:rPr>
        <w:br/>
        <w:t>недвижимости, транспортного средства, ценных бумаг, акций (дол</w:t>
      </w:r>
      <w:r>
        <w:rPr>
          <w:rFonts w:ascii="Times New Roman" w:hAnsi="Times New Roman" w:cs="Times New Roman"/>
          <w:sz w:val="28"/>
          <w:szCs w:val="28"/>
        </w:rPr>
        <w:t xml:space="preserve">ей участия, паев в </w:t>
      </w:r>
      <w:r w:rsidRPr="00084DE2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ес</w:t>
      </w:r>
      <w:r>
        <w:rPr>
          <w:rFonts w:ascii="Times New Roman" w:hAnsi="Times New Roman" w:cs="Times New Roman"/>
          <w:sz w:val="28"/>
          <w:szCs w:val="28"/>
        </w:rPr>
        <w:t xml:space="preserve">ли сумма сделки превышает общий </w:t>
      </w:r>
      <w:r w:rsidRPr="00084DE2">
        <w:rPr>
          <w:rFonts w:ascii="Times New Roman" w:hAnsi="Times New Roman" w:cs="Times New Roman"/>
          <w:sz w:val="28"/>
          <w:szCs w:val="28"/>
        </w:rPr>
        <w:t>доход депутата и его супруга (супруги) за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 года, предшествующих </w:t>
      </w:r>
      <w:r w:rsidRPr="00084DE2">
        <w:rPr>
          <w:rFonts w:ascii="Times New Roman" w:hAnsi="Times New Roman" w:cs="Times New Roman"/>
          <w:sz w:val="28"/>
          <w:szCs w:val="28"/>
        </w:rPr>
        <w:t>совершению сделки, и об источниках получения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 xml:space="preserve">дств, за счет которых совершена </w:t>
      </w:r>
      <w:r w:rsidRPr="00084DE2">
        <w:rPr>
          <w:rFonts w:ascii="Times New Roman" w:hAnsi="Times New Roman" w:cs="Times New Roman"/>
          <w:sz w:val="28"/>
          <w:szCs w:val="28"/>
        </w:rPr>
        <w:t>сделка;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г)</w:t>
      </w:r>
      <w:r w:rsidRPr="00084DE2">
        <w:rPr>
          <w:rFonts w:ascii="Times New Roman" w:hAnsi="Times New Roman" w:cs="Times New Roman"/>
          <w:sz w:val="28"/>
          <w:szCs w:val="28"/>
        </w:rPr>
        <w:tab/>
        <w:t>сведения о расходах своих супруга (супруги) и несовершеннолетних детей по</w:t>
      </w:r>
      <w:r w:rsidRPr="00084DE2">
        <w:rPr>
          <w:rFonts w:ascii="Times New Roman" w:hAnsi="Times New Roman" w:cs="Times New Roman"/>
          <w:sz w:val="28"/>
          <w:szCs w:val="28"/>
        </w:rPr>
        <w:br/>
        <w:t>каждой сделке, совершенной за отчетный период (с 1 января по 31 декабря) по</w:t>
      </w:r>
      <w:r w:rsidRPr="00084DE2">
        <w:rPr>
          <w:rFonts w:ascii="Times New Roman" w:hAnsi="Times New Roman" w:cs="Times New Roman"/>
          <w:sz w:val="28"/>
          <w:szCs w:val="28"/>
        </w:rPr>
        <w:br/>
        <w:t>приобретению земельного участка, другого объе</w:t>
      </w:r>
      <w:r>
        <w:rPr>
          <w:rFonts w:ascii="Times New Roman" w:hAnsi="Times New Roman" w:cs="Times New Roman"/>
          <w:sz w:val="28"/>
          <w:szCs w:val="28"/>
        </w:rPr>
        <w:t xml:space="preserve">кта недвижимости, транспортного </w:t>
      </w:r>
      <w:r w:rsidRPr="00084DE2">
        <w:rPr>
          <w:rFonts w:ascii="Times New Roman" w:hAnsi="Times New Roman" w:cs="Times New Roman"/>
          <w:sz w:val="28"/>
          <w:szCs w:val="28"/>
        </w:rPr>
        <w:t xml:space="preserve">средства, ценных бумаг, акций (долей участия, паев в </w:t>
      </w:r>
      <w:r>
        <w:rPr>
          <w:rFonts w:ascii="Times New Roman" w:hAnsi="Times New Roman" w:cs="Times New Roman"/>
          <w:sz w:val="28"/>
          <w:szCs w:val="28"/>
        </w:rPr>
        <w:t xml:space="preserve">уставных (складочных) капиталах </w:t>
      </w:r>
      <w:r w:rsidRPr="00084DE2">
        <w:rPr>
          <w:rFonts w:ascii="Times New Roman" w:hAnsi="Times New Roman" w:cs="Times New Roman"/>
          <w:sz w:val="28"/>
          <w:szCs w:val="28"/>
        </w:rPr>
        <w:t>организаций), если сумма сделки превышает общ</w:t>
      </w:r>
      <w:r>
        <w:rPr>
          <w:rFonts w:ascii="Times New Roman" w:hAnsi="Times New Roman" w:cs="Times New Roman"/>
          <w:sz w:val="28"/>
          <w:szCs w:val="28"/>
        </w:rPr>
        <w:t xml:space="preserve">ий доход депутата и его супруги </w:t>
      </w:r>
      <w:r w:rsidRPr="00084DE2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сов</w:t>
      </w:r>
      <w:r>
        <w:rPr>
          <w:rFonts w:ascii="Times New Roman" w:hAnsi="Times New Roman" w:cs="Times New Roman"/>
          <w:sz w:val="28"/>
          <w:szCs w:val="28"/>
        </w:rPr>
        <w:t>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</w:t>
      </w:r>
      <w:r w:rsidRPr="00084DE2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совершена сделка.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Сведения, указанные в пунктах в) и г) отражаются в соответствующем разделе справки о доходах, расходах, об имуществе и обязательствах имущественного характера, форма, которой утверждена Указом Президента Российской Федерации от 23.06.2014 г. № 460.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4DE2">
        <w:rPr>
          <w:rFonts w:ascii="Times New Roman" w:hAnsi="Times New Roman" w:cs="Times New Roman"/>
          <w:sz w:val="28"/>
          <w:szCs w:val="28"/>
        </w:rPr>
        <w:t xml:space="preserve">В случае, если депутат обнаружил, что в представленных им сведениях о доходах, расходах, об имуществе и обязательствах имущественного характера не </w:t>
      </w:r>
      <w:r w:rsidRPr="00084DE2">
        <w:rPr>
          <w:rFonts w:ascii="Times New Roman" w:hAnsi="Times New Roman" w:cs="Times New Roman"/>
          <w:sz w:val="28"/>
          <w:szCs w:val="28"/>
        </w:rPr>
        <w:lastRenderedPageBreak/>
        <w:t>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Положением, в течени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1 (одного) месяца после окончания срока, указанного в пункте 2 настоящего Положения.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6.</w:t>
      </w:r>
      <w:r w:rsidRPr="00084DE2">
        <w:rPr>
          <w:rFonts w:ascii="Times New Roman" w:hAnsi="Times New Roman" w:cs="Times New Roman"/>
          <w:sz w:val="28"/>
          <w:szCs w:val="28"/>
        </w:rPr>
        <w:tab/>
        <w:t>В случае непредставления депутатом сведений о доходах, расходах, об</w:t>
      </w:r>
      <w:r w:rsidRPr="00084DE2">
        <w:rPr>
          <w:rFonts w:ascii="Times New Roman" w:hAnsi="Times New Roman" w:cs="Times New Roman"/>
          <w:sz w:val="28"/>
          <w:szCs w:val="28"/>
        </w:rPr>
        <w:br/>
        <w:t>имуществе и обязательствах имущественного характера, данный факт подлежит</w:t>
      </w:r>
      <w:r w:rsidRPr="00084DE2">
        <w:rPr>
          <w:rFonts w:ascii="Times New Roman" w:hAnsi="Times New Roman" w:cs="Times New Roman"/>
          <w:sz w:val="28"/>
          <w:szCs w:val="28"/>
        </w:rPr>
        <w:br/>
        <w:t xml:space="preserve">рассмотрению Президиумом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>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9.</w:t>
      </w:r>
      <w:r w:rsidRPr="00084DE2">
        <w:rPr>
          <w:rFonts w:ascii="Times New Roman" w:hAnsi="Times New Roman" w:cs="Times New Roman"/>
          <w:sz w:val="28"/>
          <w:szCs w:val="28"/>
        </w:rPr>
        <w:tab/>
        <w:t>Сведениями о доходах, расходах, об имуществе и обязательствах</w:t>
      </w:r>
      <w:r w:rsidRPr="00084DE2">
        <w:rPr>
          <w:rFonts w:ascii="Times New Roman" w:hAnsi="Times New Roman" w:cs="Times New Roman"/>
          <w:sz w:val="28"/>
          <w:szCs w:val="28"/>
        </w:rPr>
        <w:br/>
        <w:t>имущественного характера, представленные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настоящим Положением </w:t>
      </w:r>
      <w:r w:rsidRPr="00084DE2">
        <w:rPr>
          <w:rFonts w:ascii="Times New Roman" w:hAnsi="Times New Roman" w:cs="Times New Roman"/>
          <w:sz w:val="28"/>
          <w:szCs w:val="28"/>
        </w:rPr>
        <w:t>депутатом, а также информация о результатах провер</w:t>
      </w:r>
      <w:r>
        <w:rPr>
          <w:rFonts w:ascii="Times New Roman" w:hAnsi="Times New Roman" w:cs="Times New Roman"/>
          <w:sz w:val="28"/>
          <w:szCs w:val="28"/>
        </w:rPr>
        <w:t xml:space="preserve">ки достоверности и полноты этих </w:t>
      </w:r>
      <w:r w:rsidRPr="00084DE2">
        <w:rPr>
          <w:rFonts w:ascii="Times New Roman" w:hAnsi="Times New Roman" w:cs="Times New Roman"/>
          <w:sz w:val="28"/>
          <w:szCs w:val="28"/>
        </w:rPr>
        <w:t xml:space="preserve">сведений хранятся у Председателя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>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84DE2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недостоверных или</w:t>
      </w:r>
      <w:r w:rsidRPr="00084DE2">
        <w:rPr>
          <w:rFonts w:ascii="Times New Roman" w:hAnsi="Times New Roman" w:cs="Times New Roman"/>
          <w:sz w:val="28"/>
          <w:szCs w:val="28"/>
        </w:rPr>
        <w:br/>
        <w:t xml:space="preserve">неполных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084DE2">
        <w:rPr>
          <w:rFonts w:ascii="Times New Roman" w:hAnsi="Times New Roman" w:cs="Times New Roman"/>
          <w:sz w:val="28"/>
          <w:szCs w:val="28"/>
        </w:rPr>
        <w:t>характера депутат несет ответственность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084DE2">
        <w:rPr>
          <w:rFonts w:ascii="Times New Roman" w:hAnsi="Times New Roman" w:cs="Times New Roman"/>
          <w:sz w:val="28"/>
          <w:szCs w:val="28"/>
        </w:rPr>
        <w:t>Федерации.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3. Порядок проведения проверки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84DE2">
        <w:rPr>
          <w:rFonts w:ascii="Times New Roman" w:hAnsi="Times New Roman" w:cs="Times New Roman"/>
          <w:sz w:val="28"/>
          <w:szCs w:val="28"/>
        </w:rPr>
        <w:t>Проводится проверка: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1)</w:t>
      </w:r>
      <w:r w:rsidRPr="00084DE2">
        <w:rPr>
          <w:rFonts w:ascii="Times New Roman" w:hAnsi="Times New Roman" w:cs="Times New Roman"/>
          <w:sz w:val="28"/>
          <w:szCs w:val="28"/>
        </w:rPr>
        <w:tab/>
        <w:t>достоверности и полноты сведений о доходах, расходах, об имуществе и</w:t>
      </w:r>
      <w:r w:rsidRPr="00084DE2">
        <w:rPr>
          <w:rFonts w:ascii="Times New Roman" w:hAnsi="Times New Roman" w:cs="Times New Roman"/>
          <w:sz w:val="28"/>
          <w:szCs w:val="28"/>
        </w:rPr>
        <w:br/>
        <w:t>обязательствах имущественного характера, представляемых депутатами;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2)</w:t>
      </w:r>
      <w:r w:rsidRPr="00084DE2">
        <w:rPr>
          <w:rFonts w:ascii="Times New Roman" w:hAnsi="Times New Roman" w:cs="Times New Roman"/>
          <w:sz w:val="28"/>
          <w:szCs w:val="28"/>
        </w:rPr>
        <w:tab/>
        <w:t>соблюдения депутатами ограничений и запретов,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и </w:t>
      </w:r>
      <w:r w:rsidRPr="00084DE2">
        <w:rPr>
          <w:rFonts w:ascii="Times New Roman" w:hAnsi="Times New Roman" w:cs="Times New Roman"/>
          <w:sz w:val="28"/>
          <w:szCs w:val="28"/>
        </w:rPr>
        <w:t>региональным законодательством.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84DE2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официальная информация,</w:t>
      </w:r>
      <w:r w:rsidRPr="00084DE2">
        <w:rPr>
          <w:rFonts w:ascii="Times New Roman" w:hAnsi="Times New Roman" w:cs="Times New Roman"/>
          <w:sz w:val="28"/>
          <w:szCs w:val="28"/>
        </w:rPr>
        <w:br/>
        <w:t>представленная в письменной форме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порядке на имя Председателя </w:t>
      </w:r>
      <w:r w:rsidRPr="00084D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>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1)</w:t>
      </w:r>
      <w:r w:rsidRPr="00084DE2">
        <w:rPr>
          <w:rFonts w:ascii="Times New Roman" w:hAnsi="Times New Roman" w:cs="Times New Roman"/>
          <w:sz w:val="28"/>
          <w:szCs w:val="28"/>
        </w:rPr>
        <w:tab/>
        <w:t>правоохранительными и другими государственными органами;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2)</w:t>
      </w:r>
      <w:r w:rsidRPr="00084DE2">
        <w:rPr>
          <w:rFonts w:ascii="Times New Roman" w:hAnsi="Times New Roman" w:cs="Times New Roman"/>
          <w:sz w:val="28"/>
          <w:szCs w:val="28"/>
        </w:rPr>
        <w:tab/>
        <w:t>постоянно действующими руководящими органами политических партий и</w:t>
      </w:r>
      <w:r w:rsidRPr="00084DE2">
        <w:rPr>
          <w:rFonts w:ascii="Times New Roman" w:hAnsi="Times New Roman" w:cs="Times New Roman"/>
          <w:sz w:val="28"/>
          <w:szCs w:val="28"/>
        </w:rPr>
        <w:br/>
        <w:t>зарегистрированных в соответствии с законом и</w:t>
      </w:r>
      <w:r>
        <w:rPr>
          <w:rFonts w:ascii="Times New Roman" w:hAnsi="Times New Roman" w:cs="Times New Roman"/>
          <w:sz w:val="28"/>
          <w:szCs w:val="28"/>
        </w:rPr>
        <w:t xml:space="preserve">ных общероссийских общественных </w:t>
      </w:r>
      <w:r w:rsidRPr="00084DE2">
        <w:rPr>
          <w:rFonts w:ascii="Times New Roman" w:hAnsi="Times New Roman" w:cs="Times New Roman"/>
          <w:sz w:val="28"/>
          <w:szCs w:val="28"/>
        </w:rPr>
        <w:t>объединений, не являющихся политическими партиями;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84DE2">
        <w:rPr>
          <w:rFonts w:ascii="Times New Roman" w:hAnsi="Times New Roman" w:cs="Times New Roman"/>
          <w:sz w:val="28"/>
          <w:szCs w:val="28"/>
        </w:rPr>
        <w:tab/>
        <w:t>Общественной палатой Российской Федерации и Республики Алтай.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 xml:space="preserve">При получении информации, которая может являться основанием для проведения проверки, Председатель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 xml:space="preserve"> созывает Президиум Совета депутатов </w:t>
      </w:r>
      <w:r w:rsidR="005C19A5"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Pr="00084DE2">
        <w:rPr>
          <w:rFonts w:ascii="Times New Roman" w:hAnsi="Times New Roman" w:cs="Times New Roman"/>
          <w:sz w:val="28"/>
          <w:szCs w:val="28"/>
        </w:rPr>
        <w:t xml:space="preserve"> (далее Президиум). На данное заседание Президиума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Президиума, то такой депутат не участвует в принятии решения по итогам заседания.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Депутат (депутаты), приглашенный (приглашенные) на заседание Президиума, вправе представлять пояснения по существу рассматриваемого вопроса, письменную информацию.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Члены Президиума вправе задавать депутату (депутатам) вопросы по предмету рассмотрения.</w:t>
      </w:r>
    </w:p>
    <w:p w:rsidR="00084DE2" w:rsidRPr="00084DE2" w:rsidRDefault="00084DE2" w:rsidP="005C19A5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По итогам заседания отдельно по каждому депутату принимается одно из следующих решений: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о проведении соответствующей проверки при наличии основания, указанного в пункте 11 настоящего Положения;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об отсутствии необходимости проведения проверки при отсутствии основания, указанного в пункте 11 настоящего Положения.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84DE2" w:rsidRPr="00084DE2">
        <w:rPr>
          <w:rFonts w:ascii="Times New Roman" w:hAnsi="Times New Roman" w:cs="Times New Roman"/>
          <w:sz w:val="28"/>
          <w:szCs w:val="28"/>
        </w:rPr>
        <w:t>О принятом решении, об отсутствии необходимости проведения проверки</w:t>
      </w:r>
      <w:r w:rsidR="00084DE2" w:rsidRPr="00084DE2">
        <w:rPr>
          <w:rFonts w:ascii="Times New Roman" w:hAnsi="Times New Roman" w:cs="Times New Roman"/>
          <w:sz w:val="28"/>
          <w:szCs w:val="28"/>
        </w:rPr>
        <w:br/>
        <w:t xml:space="preserve">уведомляются субъекты, информация которых явилась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созыва заседания </w:t>
      </w:r>
      <w:r w:rsidR="00084DE2" w:rsidRPr="00084DE2">
        <w:rPr>
          <w:rFonts w:ascii="Times New Roman" w:hAnsi="Times New Roman" w:cs="Times New Roman"/>
          <w:sz w:val="28"/>
          <w:szCs w:val="28"/>
        </w:rPr>
        <w:t>Президиума.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9A5" w:rsidRDefault="00084DE2" w:rsidP="005C19A5">
      <w:pPr>
        <w:pStyle w:val="ConsPlusNormal"/>
        <w:widowControl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</w:t>
      </w:r>
    </w:p>
    <w:p w:rsidR="00084DE2" w:rsidRPr="00084DE2" w:rsidRDefault="00084DE2" w:rsidP="005C19A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>, об имуществе обязательствах имущественного характера, предоставленных депутатами</w:t>
      </w:r>
    </w:p>
    <w:p w:rsidR="005C19A5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Проверка осуществляется Президиумом в срок, не превышающий 60 дней со дня принятия решения о ее проведении. По решению Президиума срок проведения проверки может быть продлен до 90 дней.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Президиум в ходе проведения проверки: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1)   изучает   материалы,   представленные   депутатом,   в   отношении   которого проводится проверка;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2)</w:t>
      </w:r>
      <w:r w:rsidRPr="00084DE2">
        <w:rPr>
          <w:rFonts w:ascii="Times New Roman" w:hAnsi="Times New Roman" w:cs="Times New Roman"/>
          <w:sz w:val="28"/>
          <w:szCs w:val="28"/>
        </w:rPr>
        <w:tab/>
        <w:t>получает от депутата, в отношении которого пр</w:t>
      </w:r>
      <w:r w:rsidR="005C19A5">
        <w:rPr>
          <w:rFonts w:ascii="Times New Roman" w:hAnsi="Times New Roman" w:cs="Times New Roman"/>
          <w:sz w:val="28"/>
          <w:szCs w:val="28"/>
        </w:rPr>
        <w:t xml:space="preserve">оводится проверка, пояснения по </w:t>
      </w:r>
      <w:r w:rsidRPr="00084DE2">
        <w:rPr>
          <w:rFonts w:ascii="Times New Roman" w:hAnsi="Times New Roman" w:cs="Times New Roman"/>
          <w:sz w:val="28"/>
          <w:szCs w:val="28"/>
        </w:rPr>
        <w:t>представленным им материалам;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3)</w:t>
      </w:r>
      <w:r w:rsidRPr="00084DE2">
        <w:rPr>
          <w:rFonts w:ascii="Times New Roman" w:hAnsi="Times New Roman" w:cs="Times New Roman"/>
          <w:sz w:val="28"/>
          <w:szCs w:val="28"/>
        </w:rPr>
        <w:tab/>
        <w:t>направлять запросы в кредитные организации, налоговые органы, органы,</w:t>
      </w:r>
      <w:r w:rsidRPr="00084DE2">
        <w:rPr>
          <w:rFonts w:ascii="Times New Roman" w:hAnsi="Times New Roman" w:cs="Times New Roman"/>
          <w:sz w:val="28"/>
          <w:szCs w:val="28"/>
        </w:rPr>
        <w:br/>
        <w:t>осуществляющие государственную регистрацию прав н</w:t>
      </w:r>
      <w:r w:rsidR="005C19A5">
        <w:rPr>
          <w:rFonts w:ascii="Times New Roman" w:hAnsi="Times New Roman" w:cs="Times New Roman"/>
          <w:sz w:val="28"/>
          <w:szCs w:val="28"/>
        </w:rPr>
        <w:t>а недвижимое имущество и сделок с ним</w:t>
      </w:r>
      <w:r w:rsidRPr="00084DE2">
        <w:rPr>
          <w:rFonts w:ascii="Times New Roman" w:hAnsi="Times New Roman" w:cs="Times New Roman"/>
          <w:sz w:val="28"/>
          <w:szCs w:val="28"/>
        </w:rPr>
        <w:t xml:space="preserve"> об имеющихся у них сведениях о до</w:t>
      </w:r>
      <w:r w:rsidR="005C19A5"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</w:t>
      </w:r>
      <w:r w:rsidR="005C19A5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084DE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депутата, его супруги (супруга) и</w:t>
      </w:r>
      <w:r w:rsidRPr="00084DE2">
        <w:rPr>
          <w:rFonts w:ascii="Times New Roman" w:hAnsi="Times New Roman" w:cs="Times New Roman"/>
          <w:sz w:val="28"/>
          <w:szCs w:val="28"/>
        </w:rPr>
        <w:br/>
        <w:t>несовершеннолетних детей;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4)</w:t>
      </w:r>
      <w:r w:rsidRPr="00084DE2">
        <w:rPr>
          <w:rFonts w:ascii="Times New Roman" w:hAnsi="Times New Roman" w:cs="Times New Roman"/>
          <w:sz w:val="28"/>
          <w:szCs w:val="28"/>
        </w:rPr>
        <w:tab/>
        <w:t>направлять в установленном порядке запросы в органы прокуратуры Российской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Федерации, иные федеральные государственные</w:t>
      </w:r>
      <w:r w:rsidR="005C19A5">
        <w:rPr>
          <w:rFonts w:ascii="Times New Roman" w:hAnsi="Times New Roman" w:cs="Times New Roman"/>
          <w:sz w:val="28"/>
          <w:szCs w:val="28"/>
        </w:rPr>
        <w:t xml:space="preserve"> органы, государственные органы </w:t>
      </w:r>
      <w:r w:rsidRPr="00084DE2">
        <w:rPr>
          <w:rFonts w:ascii="Times New Roman" w:hAnsi="Times New Roman" w:cs="Times New Roman"/>
          <w:sz w:val="28"/>
          <w:szCs w:val="28"/>
        </w:rPr>
        <w:t>Республики Алтай, органы местного самоуправления, на предприятия, в учреж</w:t>
      </w:r>
      <w:r w:rsidR="005C19A5"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084DE2">
        <w:rPr>
          <w:rFonts w:ascii="Times New Roman" w:hAnsi="Times New Roman" w:cs="Times New Roman"/>
          <w:sz w:val="28"/>
          <w:szCs w:val="28"/>
        </w:rPr>
        <w:t>организации и общественные объединения об имеющихся у них сведениях: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а)</w:t>
      </w:r>
      <w:r w:rsidRPr="00084DE2">
        <w:rPr>
          <w:rFonts w:ascii="Times New Roman" w:hAnsi="Times New Roman" w:cs="Times New Roman"/>
          <w:sz w:val="28"/>
          <w:szCs w:val="28"/>
        </w:rPr>
        <w:tab/>
        <w:t>о доходах, расходах, об имуществе и обязательствах имущественного характера,</w:t>
      </w:r>
      <w:r w:rsidRPr="00084DE2">
        <w:rPr>
          <w:rFonts w:ascii="Times New Roman" w:hAnsi="Times New Roman" w:cs="Times New Roman"/>
          <w:sz w:val="28"/>
          <w:szCs w:val="28"/>
        </w:rPr>
        <w:br/>
        <w:t>представленных депутатом, в отношении которого проводится проверка;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б)</w:t>
      </w:r>
      <w:r w:rsidRPr="00084DE2">
        <w:rPr>
          <w:rFonts w:ascii="Times New Roman" w:hAnsi="Times New Roman" w:cs="Times New Roman"/>
          <w:sz w:val="28"/>
          <w:szCs w:val="28"/>
        </w:rPr>
        <w:tab/>
        <w:t>о соблюдении депутатом, в отношении которого проводится проверка,</w:t>
      </w:r>
      <w:r w:rsidRPr="00084DE2">
        <w:rPr>
          <w:rFonts w:ascii="Times New Roman" w:hAnsi="Times New Roman" w:cs="Times New Roman"/>
          <w:sz w:val="28"/>
          <w:szCs w:val="28"/>
        </w:rPr>
        <w:br/>
        <w:t>установленных ограничений;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5)</w:t>
      </w:r>
      <w:r w:rsidRPr="00084DE2">
        <w:rPr>
          <w:rFonts w:ascii="Times New Roman" w:hAnsi="Times New Roman" w:cs="Times New Roman"/>
          <w:sz w:val="28"/>
          <w:szCs w:val="28"/>
        </w:rPr>
        <w:tab/>
        <w:t>наводить справки у физических лиц и получать от них информацию с их</w:t>
      </w:r>
      <w:r w:rsidRPr="00084DE2">
        <w:rPr>
          <w:rFonts w:ascii="Times New Roman" w:hAnsi="Times New Roman" w:cs="Times New Roman"/>
          <w:sz w:val="28"/>
          <w:szCs w:val="28"/>
        </w:rPr>
        <w:br/>
        <w:t>согласия.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84DE2" w:rsidRPr="00084DE2">
        <w:rPr>
          <w:rFonts w:ascii="Times New Roman" w:hAnsi="Times New Roman" w:cs="Times New Roman"/>
          <w:sz w:val="28"/>
          <w:szCs w:val="28"/>
        </w:rPr>
        <w:t>В запросе, предусмотренном подпунктами 3 и 4 пункта 20 настоящего</w:t>
      </w:r>
      <w:r w:rsidR="00084DE2" w:rsidRPr="00084DE2">
        <w:rPr>
          <w:rFonts w:ascii="Times New Roman" w:hAnsi="Times New Roman" w:cs="Times New Roman"/>
          <w:sz w:val="28"/>
          <w:szCs w:val="28"/>
        </w:rPr>
        <w:br/>
        <w:t>Положения, указываются: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1)</w:t>
      </w:r>
      <w:r w:rsidRPr="00084DE2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 государст</w:t>
      </w:r>
      <w:r w:rsidR="005C19A5">
        <w:rPr>
          <w:rFonts w:ascii="Times New Roman" w:hAnsi="Times New Roman" w:cs="Times New Roman"/>
          <w:sz w:val="28"/>
          <w:szCs w:val="28"/>
        </w:rPr>
        <w:t xml:space="preserve">венного органа или организации, </w:t>
      </w:r>
      <w:r w:rsidRPr="00084DE2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2)</w:t>
      </w:r>
      <w:r w:rsidRPr="00084DE2">
        <w:rPr>
          <w:rFonts w:ascii="Times New Roman" w:hAnsi="Times New Roman" w:cs="Times New Roman"/>
          <w:sz w:val="28"/>
          <w:szCs w:val="28"/>
        </w:rPr>
        <w:tab/>
        <w:t>нормативный правовой акт, на основании которого направляется запрос;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3)</w:t>
      </w:r>
      <w:r w:rsidRPr="00084DE2">
        <w:rPr>
          <w:rFonts w:ascii="Times New Roman" w:hAnsi="Times New Roman" w:cs="Times New Roman"/>
          <w:sz w:val="28"/>
          <w:szCs w:val="28"/>
        </w:rPr>
        <w:tab/>
        <w:t>фамилия, имя, отчество, дата и место рождения, место регистрации, жительства</w:t>
      </w:r>
      <w:r w:rsidRPr="00084DE2">
        <w:rPr>
          <w:rFonts w:ascii="Times New Roman" w:hAnsi="Times New Roman" w:cs="Times New Roman"/>
          <w:sz w:val="28"/>
          <w:szCs w:val="28"/>
        </w:rPr>
        <w:br/>
        <w:t>и (или) пребывания, должность и место работы (службы):</w:t>
      </w:r>
      <w:proofErr w:type="gramEnd"/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проверяются:</w:t>
      </w:r>
    </w:p>
    <w:p w:rsidR="00084DE2" w:rsidRPr="00084DE2" w:rsidRDefault="00084DE2" w:rsidP="005C19A5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6)</w:t>
      </w:r>
      <w:r w:rsidRPr="00084DE2">
        <w:rPr>
          <w:rFonts w:ascii="Times New Roman" w:hAnsi="Times New Roman" w:cs="Times New Roman"/>
          <w:sz w:val="28"/>
          <w:szCs w:val="28"/>
        </w:rPr>
        <w:tab/>
        <w:t>депутата, в отношении которого имеются сведения о несоблюдении им</w:t>
      </w:r>
      <w:r w:rsidRPr="00084DE2">
        <w:rPr>
          <w:rFonts w:ascii="Times New Roman" w:hAnsi="Times New Roman" w:cs="Times New Roman"/>
          <w:sz w:val="28"/>
          <w:szCs w:val="28"/>
        </w:rPr>
        <w:br/>
        <w:t>установленных ограничений;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сведений: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Запрос, предусмотренный пунктами 3 и 4 пункта 20 настоящего Положения подписывается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председателем Президиума.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84DE2" w:rsidRPr="00084D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="00084DE2" w:rsidRPr="00084DE2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уведомление в письменной форме депутата о н</w:t>
      </w:r>
      <w:r w:rsidR="005C19A5">
        <w:rPr>
          <w:rFonts w:ascii="Times New Roman" w:hAnsi="Times New Roman" w:cs="Times New Roman"/>
          <w:sz w:val="28"/>
          <w:szCs w:val="28"/>
        </w:rPr>
        <w:t xml:space="preserve">ачале проверки в отношении его </w:t>
      </w:r>
      <w:r w:rsidRPr="00084DE2">
        <w:rPr>
          <w:rFonts w:ascii="Times New Roman" w:hAnsi="Times New Roman" w:cs="Times New Roman"/>
          <w:sz w:val="28"/>
          <w:szCs w:val="28"/>
        </w:rPr>
        <w:t>в течение 3-х рабочих дней со дня принятия соответствующего решения;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проведение в случае обращения депутата, беседы с ним, в ходе которой он должен быть проинформирован о том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>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84DE2" w:rsidRPr="00084DE2">
        <w:rPr>
          <w:rFonts w:ascii="Times New Roman" w:hAnsi="Times New Roman" w:cs="Times New Roman"/>
          <w:sz w:val="28"/>
          <w:szCs w:val="28"/>
        </w:rPr>
        <w:t>Депутат, в отношении которого проводится проверка, вправе: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давать пояснения в письменной форме в ходе проверки, по результатам проверки;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 в ходе проверки: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lastRenderedPageBreak/>
        <w:t>обращаться с подлежащим удовлетворению ходатайством о проведении с ним беседы по вопросам, указанным в подпункте 2 пункта 22 настоящего Положения;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4)</w:t>
      </w:r>
      <w:r w:rsidRPr="00084DE2">
        <w:rPr>
          <w:rFonts w:ascii="Times New Roman" w:hAnsi="Times New Roman" w:cs="Times New Roman"/>
          <w:sz w:val="28"/>
          <w:szCs w:val="28"/>
        </w:rPr>
        <w:tab/>
        <w:t>присутствовать на заседаниях Президиума, представлять свои пояснения</w:t>
      </w:r>
      <w:r w:rsidRPr="00084DE2">
        <w:rPr>
          <w:rFonts w:ascii="Times New Roman" w:hAnsi="Times New Roman" w:cs="Times New Roman"/>
          <w:sz w:val="28"/>
          <w:szCs w:val="28"/>
        </w:rPr>
        <w:br/>
        <w:t>относительно предмета проверки.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084DE2" w:rsidRPr="00084DE2">
        <w:rPr>
          <w:rFonts w:ascii="Times New Roman" w:hAnsi="Times New Roman" w:cs="Times New Roman"/>
          <w:sz w:val="28"/>
          <w:szCs w:val="28"/>
        </w:rPr>
        <w:t>Письменные пояснения, указанные в пункте 23 настоящего Положения,</w:t>
      </w:r>
      <w:r w:rsidR="00084DE2" w:rsidRPr="00084DE2">
        <w:rPr>
          <w:rFonts w:ascii="Times New Roman" w:hAnsi="Times New Roman" w:cs="Times New Roman"/>
          <w:sz w:val="28"/>
          <w:szCs w:val="28"/>
        </w:rPr>
        <w:br/>
        <w:t>приобщаются к материалам проверки.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84DE2" w:rsidRPr="00084DE2">
        <w:rPr>
          <w:rFonts w:ascii="Times New Roman" w:hAnsi="Times New Roman" w:cs="Times New Roman"/>
          <w:sz w:val="28"/>
          <w:szCs w:val="28"/>
        </w:rPr>
        <w:t>Рассмотрение результатов проверки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25.1.1.</w:t>
      </w:r>
      <w:r w:rsidR="00084DE2" w:rsidRPr="00084DE2">
        <w:rPr>
          <w:rFonts w:ascii="Times New Roman" w:hAnsi="Times New Roman" w:cs="Times New Roman"/>
          <w:sz w:val="28"/>
          <w:szCs w:val="28"/>
        </w:rPr>
        <w:t>Результаты проверки рассматриваются на открытом заседании Президиума.</w:t>
      </w:r>
    </w:p>
    <w:p w:rsidR="00084DE2" w:rsidRPr="00084DE2" w:rsidRDefault="00084DE2" w:rsidP="005C19A5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25.1.2.</w:t>
      </w:r>
      <w:r w:rsidRPr="00084DE2">
        <w:rPr>
          <w:rFonts w:ascii="Times New Roman" w:hAnsi="Times New Roman" w:cs="Times New Roman"/>
          <w:sz w:val="28"/>
          <w:szCs w:val="28"/>
        </w:rPr>
        <w:tab/>
        <w:t>На данное заседание приглашается депутат, в отношении которого</w:t>
      </w:r>
      <w:r w:rsidRPr="00084DE2">
        <w:rPr>
          <w:rFonts w:ascii="Times New Roman" w:hAnsi="Times New Roman" w:cs="Times New Roman"/>
          <w:sz w:val="28"/>
          <w:szCs w:val="28"/>
        </w:rPr>
        <w:br/>
        <w:t>проводится проверка. Если проверка проводится в отношении депутата члена</w:t>
      </w:r>
      <w:r w:rsidRPr="00084DE2">
        <w:rPr>
          <w:rFonts w:ascii="Times New Roman" w:hAnsi="Times New Roman" w:cs="Times New Roman"/>
          <w:sz w:val="28"/>
          <w:szCs w:val="28"/>
        </w:rPr>
        <w:br/>
        <w:t>Президиума, то такой депутат не участвует в провед</w:t>
      </w:r>
      <w:r w:rsidR="005C19A5">
        <w:rPr>
          <w:rFonts w:ascii="Times New Roman" w:hAnsi="Times New Roman" w:cs="Times New Roman"/>
          <w:sz w:val="28"/>
          <w:szCs w:val="28"/>
        </w:rPr>
        <w:t xml:space="preserve">ении проверки и не голосует при </w:t>
      </w:r>
      <w:r w:rsidRPr="00084DE2">
        <w:rPr>
          <w:rFonts w:ascii="Times New Roman" w:hAnsi="Times New Roman" w:cs="Times New Roman"/>
          <w:sz w:val="28"/>
          <w:szCs w:val="28"/>
        </w:rPr>
        <w:t>рассмотрении вопрос</w:t>
      </w:r>
      <w:proofErr w:type="gramStart"/>
      <w:r w:rsidRPr="00084DE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 xml:space="preserve"> результатах.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По окончании проверки Президиум обеспечивает ознакомление депутата с результатами проверки.</w:t>
      </w:r>
      <w:r w:rsidR="005C19A5">
        <w:rPr>
          <w:rFonts w:ascii="Times New Roman" w:hAnsi="Times New Roman" w:cs="Times New Roman"/>
          <w:sz w:val="28"/>
          <w:szCs w:val="28"/>
        </w:rPr>
        <w:t xml:space="preserve"> </w:t>
      </w:r>
      <w:r w:rsidRPr="00084DE2">
        <w:rPr>
          <w:rFonts w:ascii="Times New Roman" w:hAnsi="Times New Roman" w:cs="Times New Roman"/>
          <w:sz w:val="28"/>
          <w:szCs w:val="28"/>
        </w:rPr>
        <w:t>По решению Президиума с уведомлением депутата, в отношении которого проводилась проверка, сведения о результатах проверки предоставляются субъектам,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Президиумом, подлежит опубликованию в официальных периодических изданиях и размещению на официальном сайте муниципального образования «Усть-Канский район».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В случае установления Президиумом в ходе проведения проверки фактов несоблюдения депутатом ограничений, связанных с депутатской деятельностью, установленных федеральным законом и законом Республики Алтай, Президиум вносит на рассмотрение совета депутатов проект решения о досрочном прекращении депутатских полномочий в установленные законом сроки.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19A5" w:rsidRDefault="00084DE2" w:rsidP="005C19A5">
      <w:pPr>
        <w:pStyle w:val="ConsPlusNormal"/>
        <w:widowControl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</w:t>
      </w:r>
    </w:p>
    <w:p w:rsidR="005C19A5" w:rsidRDefault="00084DE2" w:rsidP="005C19A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представляемых депутатами сведений о доходах, расходах, об имуществе и обязательствах имущественного характера, сведений об источниках</w:t>
      </w:r>
    </w:p>
    <w:p w:rsidR="00084DE2" w:rsidRPr="00084DE2" w:rsidRDefault="00084DE2" w:rsidP="005C19A5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5C19A5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супруга (супруги) за три последних года, </w:t>
      </w:r>
      <w:r w:rsidRPr="00084DE2">
        <w:rPr>
          <w:rFonts w:ascii="Times New Roman" w:hAnsi="Times New Roman" w:cs="Times New Roman"/>
          <w:sz w:val="28"/>
          <w:szCs w:val="28"/>
        </w:rPr>
        <w:lastRenderedPageBreak/>
        <w:t>предшествующих совершению сделки, представляемые депутатами</w:t>
      </w:r>
      <w:proofErr w:type="gramEnd"/>
      <w:r w:rsidRPr="00084DE2">
        <w:rPr>
          <w:rFonts w:ascii="Times New Roman" w:hAnsi="Times New Roman" w:cs="Times New Roman"/>
          <w:sz w:val="28"/>
          <w:szCs w:val="28"/>
        </w:rPr>
        <w:t>, размещаются на официальном сайте муниципального образования «Усть-Канский район».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«Усть-Канский район» в сети «Интернет» размещаются, а в случае отсутствия этих сведений на официальном сайте - предоставляются средствам массовой информации (по их запросу) для опубликования следующие сведения о доходах, расходах, об имуществе и обязательствах имущественного характера: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депутату, его супругу (супруге) и несовершеннолетним детям;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3)</w:t>
      </w:r>
      <w:r w:rsidRPr="00084DE2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депутата, его супруга (супруги) и</w:t>
      </w:r>
      <w:r w:rsidRPr="00084DE2">
        <w:rPr>
          <w:rFonts w:ascii="Times New Roman" w:hAnsi="Times New Roman" w:cs="Times New Roman"/>
          <w:sz w:val="28"/>
          <w:szCs w:val="28"/>
        </w:rPr>
        <w:br/>
        <w:t>несовершеннолетних детей;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4)</w:t>
      </w:r>
      <w:r w:rsidRPr="00084DE2">
        <w:rPr>
          <w:rFonts w:ascii="Times New Roman" w:hAnsi="Times New Roman" w:cs="Times New Roman"/>
          <w:sz w:val="28"/>
          <w:szCs w:val="28"/>
        </w:rPr>
        <w:tab/>
        <w:t>сведения о расходах депутата, а также о расходах его супруга (супруги) и</w:t>
      </w:r>
      <w:r w:rsidRPr="00084DE2">
        <w:rPr>
          <w:rFonts w:ascii="Times New Roman" w:hAnsi="Times New Roman" w:cs="Times New Roman"/>
          <w:sz w:val="28"/>
          <w:szCs w:val="28"/>
        </w:rPr>
        <w:br/>
        <w:t>несовершеннолетних детей по каждой сделке по п</w:t>
      </w:r>
      <w:r w:rsidR="005C19A5">
        <w:rPr>
          <w:rFonts w:ascii="Times New Roman" w:hAnsi="Times New Roman" w:cs="Times New Roman"/>
          <w:sz w:val="28"/>
          <w:szCs w:val="28"/>
        </w:rPr>
        <w:t xml:space="preserve">риобретению земельного участка, </w:t>
      </w:r>
      <w:r w:rsidRPr="00084DE2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</w:t>
      </w:r>
      <w:r w:rsidR="005C19A5">
        <w:rPr>
          <w:rFonts w:ascii="Times New Roman" w:hAnsi="Times New Roman" w:cs="Times New Roman"/>
          <w:sz w:val="28"/>
          <w:szCs w:val="28"/>
        </w:rPr>
        <w:t xml:space="preserve">а, ценных бумаг, акций (долей </w:t>
      </w:r>
      <w:r w:rsidRPr="00084DE2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супруга (супруги) за три последних года, предшествующих совершению сделки.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84DE2" w:rsidRPr="00084DE2">
        <w:rPr>
          <w:rFonts w:ascii="Times New Roman" w:hAnsi="Times New Roman" w:cs="Times New Roman"/>
          <w:sz w:val="28"/>
          <w:szCs w:val="28"/>
        </w:rPr>
        <w:t>В размещаемых на официальном сайте муниципального образования «</w:t>
      </w:r>
      <w:proofErr w:type="spellStart"/>
      <w:r w:rsidR="00084DE2" w:rsidRPr="00084DE2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084DE2" w:rsidRPr="00084DE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84DE2" w:rsidRPr="00084D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4DE2" w:rsidRPr="00084D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4DE2" w:rsidRPr="00084DE2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084DE2" w:rsidRPr="00084DE2">
        <w:rPr>
          <w:rFonts w:ascii="Times New Roman" w:hAnsi="Times New Roman" w:cs="Times New Roman"/>
          <w:sz w:val="28"/>
          <w:szCs w:val="28"/>
        </w:rPr>
        <w:t xml:space="preserve"> район» в сети «Интернет» и предоставляемы</w:t>
      </w:r>
      <w:r>
        <w:rPr>
          <w:rFonts w:ascii="Times New Roman" w:hAnsi="Times New Roman" w:cs="Times New Roman"/>
          <w:sz w:val="28"/>
          <w:szCs w:val="28"/>
        </w:rPr>
        <w:t xml:space="preserve">х средствам массовой информации </w:t>
      </w:r>
      <w:r w:rsidR="00084DE2" w:rsidRPr="00084DE2">
        <w:rPr>
          <w:rFonts w:ascii="Times New Roman" w:hAnsi="Times New Roman" w:cs="Times New Roman"/>
          <w:sz w:val="28"/>
          <w:szCs w:val="28"/>
        </w:rPr>
        <w:t>для опубликования сведениях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084DE2" w:rsidRPr="00084DE2">
        <w:rPr>
          <w:rFonts w:ascii="Times New Roman" w:hAnsi="Times New Roman" w:cs="Times New Roman"/>
          <w:sz w:val="28"/>
          <w:szCs w:val="28"/>
        </w:rPr>
        <w:t>имущественного характера запрещается указывать: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E2">
        <w:rPr>
          <w:rFonts w:ascii="Times New Roman" w:hAnsi="Times New Roman" w:cs="Times New Roman"/>
          <w:sz w:val="28"/>
          <w:szCs w:val="28"/>
        </w:rPr>
        <w:t>1)</w:t>
      </w:r>
      <w:r w:rsidRPr="00084DE2">
        <w:rPr>
          <w:rFonts w:ascii="Times New Roman" w:hAnsi="Times New Roman" w:cs="Times New Roman"/>
          <w:sz w:val="28"/>
          <w:szCs w:val="28"/>
        </w:rPr>
        <w:tab/>
        <w:t>иные, кроме указанных в пункте 26 настоящего</w:t>
      </w:r>
      <w:r w:rsidR="005C19A5">
        <w:rPr>
          <w:rFonts w:ascii="Times New Roman" w:hAnsi="Times New Roman" w:cs="Times New Roman"/>
          <w:sz w:val="28"/>
          <w:szCs w:val="28"/>
        </w:rPr>
        <w:t xml:space="preserve"> Положения, сведения о доходах, </w:t>
      </w:r>
      <w:r w:rsidRPr="00084DE2">
        <w:rPr>
          <w:rFonts w:ascii="Times New Roman" w:hAnsi="Times New Roman" w:cs="Times New Roman"/>
          <w:sz w:val="28"/>
          <w:szCs w:val="28"/>
        </w:rPr>
        <w:t>расходах депутата, его супруга (супруги) и несовершенно</w:t>
      </w:r>
      <w:r w:rsidR="005C19A5">
        <w:rPr>
          <w:rFonts w:ascii="Times New Roman" w:hAnsi="Times New Roman" w:cs="Times New Roman"/>
          <w:sz w:val="28"/>
          <w:szCs w:val="28"/>
        </w:rPr>
        <w:t xml:space="preserve">летних детей, об имуществе, </w:t>
      </w:r>
      <w:r w:rsidRPr="00084DE2">
        <w:rPr>
          <w:rFonts w:ascii="Times New Roman" w:hAnsi="Times New Roman" w:cs="Times New Roman"/>
          <w:sz w:val="28"/>
          <w:szCs w:val="28"/>
        </w:rPr>
        <w:t>принадлежащем на праве собственности названны</w:t>
      </w:r>
      <w:r w:rsidR="005C19A5">
        <w:rPr>
          <w:rFonts w:ascii="Times New Roman" w:hAnsi="Times New Roman" w:cs="Times New Roman"/>
          <w:sz w:val="28"/>
          <w:szCs w:val="28"/>
        </w:rPr>
        <w:t xml:space="preserve">м лицам, и об их обязательствах </w:t>
      </w:r>
      <w:r w:rsidRPr="00084DE2">
        <w:rPr>
          <w:rFonts w:ascii="Times New Roman" w:hAnsi="Times New Roman" w:cs="Times New Roman"/>
          <w:sz w:val="28"/>
          <w:szCs w:val="28"/>
        </w:rPr>
        <w:t>имущественного характера;</w:t>
      </w:r>
      <w:proofErr w:type="gramEnd"/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2)</w:t>
      </w:r>
      <w:r w:rsidRPr="00084DE2">
        <w:rPr>
          <w:rFonts w:ascii="Times New Roman" w:hAnsi="Times New Roman" w:cs="Times New Roman"/>
          <w:sz w:val="28"/>
          <w:szCs w:val="28"/>
        </w:rPr>
        <w:tab/>
        <w:t>персональные данные супруга (супруги), детей и иных членов семьи депутата;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lastRenderedPageBreak/>
        <w:t>данные, позволяющие определить место жительства, почтовый адрес, телефон и иные индивидуальные средства коммуникации депутата, его супруга (супруги), детей и иных членов семьи;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данные, позволяющие определить место нахождения объектов недвижимого имущества, принадлежащих депутату, его супругу (супруге), детям и иным членам семьи на праве собственности или находящихся в их пользовании;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5)</w:t>
      </w:r>
      <w:r w:rsidRPr="00084DE2">
        <w:rPr>
          <w:rFonts w:ascii="Times New Roman" w:hAnsi="Times New Roman" w:cs="Times New Roman"/>
          <w:sz w:val="28"/>
          <w:szCs w:val="28"/>
        </w:rPr>
        <w:tab/>
        <w:t>информацию, отнесенную к госуд</w:t>
      </w:r>
      <w:r w:rsidR="005C19A5">
        <w:rPr>
          <w:rFonts w:ascii="Times New Roman" w:hAnsi="Times New Roman" w:cs="Times New Roman"/>
          <w:sz w:val="28"/>
          <w:szCs w:val="28"/>
        </w:rPr>
        <w:t xml:space="preserve">арственной тайне или являющуюся </w:t>
      </w:r>
      <w:r w:rsidRPr="00084DE2">
        <w:rPr>
          <w:rFonts w:ascii="Times New Roman" w:hAnsi="Times New Roman" w:cs="Times New Roman"/>
          <w:sz w:val="28"/>
          <w:szCs w:val="28"/>
        </w:rPr>
        <w:t>информацией, в отношении которой установлено требование об обеспечении ее</w:t>
      </w:r>
      <w:r w:rsidRPr="00084DE2">
        <w:rPr>
          <w:rFonts w:ascii="Times New Roman" w:hAnsi="Times New Roman" w:cs="Times New Roman"/>
          <w:sz w:val="28"/>
          <w:szCs w:val="28"/>
        </w:rPr>
        <w:br/>
        <w:t>конфиденциальности.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84DE2" w:rsidRPr="00084DE2">
        <w:rPr>
          <w:rFonts w:ascii="Times New Roman" w:hAnsi="Times New Roman" w:cs="Times New Roman"/>
          <w:sz w:val="28"/>
          <w:szCs w:val="28"/>
        </w:rPr>
        <w:t>Запросы о представлении сведений, указанных в пункте 26 настоящего</w:t>
      </w:r>
      <w:r w:rsidR="00084DE2" w:rsidRPr="00084DE2">
        <w:rPr>
          <w:rFonts w:ascii="Times New Roman" w:hAnsi="Times New Roman" w:cs="Times New Roman"/>
          <w:sz w:val="28"/>
          <w:szCs w:val="28"/>
        </w:rPr>
        <w:br/>
        <w:t>Положения, направляются средствами массовой инф</w:t>
      </w:r>
      <w:r>
        <w:rPr>
          <w:rFonts w:ascii="Times New Roman" w:hAnsi="Times New Roman" w:cs="Times New Roman"/>
          <w:sz w:val="28"/>
          <w:szCs w:val="28"/>
        </w:rPr>
        <w:t>ормации в Совет депутатов Усть-Канского сельского поселения</w:t>
      </w:r>
      <w:r w:rsidR="00084DE2" w:rsidRPr="00084DE2">
        <w:rPr>
          <w:rFonts w:ascii="Times New Roman" w:hAnsi="Times New Roman" w:cs="Times New Roman"/>
          <w:sz w:val="28"/>
          <w:szCs w:val="28"/>
        </w:rPr>
        <w:t>.</w:t>
      </w:r>
    </w:p>
    <w:p w:rsidR="00084DE2" w:rsidRPr="00084DE2" w:rsidRDefault="005C19A5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84DE2" w:rsidRPr="00084D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Усть-Канского сельского поселения</w:t>
      </w:r>
      <w:r w:rsidR="00084DE2" w:rsidRPr="00084DE2">
        <w:rPr>
          <w:rFonts w:ascii="Times New Roman" w:hAnsi="Times New Roman" w:cs="Times New Roman"/>
          <w:sz w:val="28"/>
          <w:szCs w:val="28"/>
        </w:rPr>
        <w:t xml:space="preserve"> при</w:t>
      </w:r>
      <w:r w:rsidR="00084DE2" w:rsidRPr="00084DE2">
        <w:rPr>
          <w:rFonts w:ascii="Times New Roman" w:hAnsi="Times New Roman" w:cs="Times New Roman"/>
          <w:sz w:val="28"/>
          <w:szCs w:val="28"/>
        </w:rPr>
        <w:br/>
        <w:t>поступлении запроса от средства массовой информации: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средства массовой информации сообщает о нем депутату, в отношении которого поступил запрос:</w:t>
      </w:r>
    </w:p>
    <w:p w:rsidR="00084DE2" w:rsidRPr="00084DE2" w:rsidRDefault="00084DE2" w:rsidP="00084DE2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DE2">
        <w:rPr>
          <w:rFonts w:ascii="Times New Roman" w:hAnsi="Times New Roman" w:cs="Times New Roman"/>
          <w:sz w:val="28"/>
          <w:szCs w:val="28"/>
        </w:rPr>
        <w:t>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084DE2" w:rsidRDefault="00084DE2" w:rsidP="00084DE2">
      <w:pPr>
        <w:pStyle w:val="a9"/>
        <w:spacing w:line="276" w:lineRule="auto"/>
        <w:ind w:left="1287"/>
        <w:jc w:val="both"/>
        <w:rPr>
          <w:b/>
          <w:sz w:val="28"/>
          <w:szCs w:val="28"/>
        </w:rPr>
      </w:pPr>
    </w:p>
    <w:p w:rsidR="008E511C" w:rsidRDefault="008E511C" w:rsidP="005C19A5">
      <w:pPr>
        <w:pStyle w:val="a9"/>
        <w:spacing w:line="276" w:lineRule="auto"/>
        <w:ind w:left="1287"/>
        <w:jc w:val="both"/>
        <w:rPr>
          <w:b/>
          <w:sz w:val="28"/>
          <w:szCs w:val="28"/>
        </w:rPr>
      </w:pPr>
    </w:p>
    <w:p w:rsidR="00053858" w:rsidRDefault="00053858" w:rsidP="00747A56">
      <w:pPr>
        <w:pStyle w:val="ConsPlu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067" w:rsidRPr="00706DD4" w:rsidRDefault="00941067" w:rsidP="005C19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2"/>
        <w:gridCol w:w="5470"/>
      </w:tblGrid>
      <w:tr w:rsidR="00053858" w:rsidRPr="000E53AA" w:rsidTr="00053858">
        <w:trPr>
          <w:trHeight w:val="2266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5470" w:type="dxa"/>
            <w:tcBorders>
              <w:top w:val="nil"/>
              <w:bottom w:val="nil"/>
              <w:right w:val="nil"/>
            </w:tcBorders>
          </w:tcPr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430018" w:rsidRDefault="00430018" w:rsidP="00706DD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30018" w:rsidRDefault="00430018" w:rsidP="004300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0538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sectPr w:rsidR="00E8098D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06FC1CEB"/>
    <w:multiLevelType w:val="singleLevel"/>
    <w:tmpl w:val="49F6F23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46A6542"/>
    <w:multiLevelType w:val="singleLevel"/>
    <w:tmpl w:val="B8C6233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B33348E"/>
    <w:multiLevelType w:val="hybridMultilevel"/>
    <w:tmpl w:val="896C56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2161"/>
    <w:multiLevelType w:val="multilevel"/>
    <w:tmpl w:val="65EA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114D4D"/>
    <w:multiLevelType w:val="singleLevel"/>
    <w:tmpl w:val="8E96A2B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E9D784A"/>
    <w:multiLevelType w:val="singleLevel"/>
    <w:tmpl w:val="E9B8D3A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30DE6391"/>
    <w:multiLevelType w:val="singleLevel"/>
    <w:tmpl w:val="EDFA332E"/>
    <w:lvl w:ilvl="0">
      <w:start w:val="3"/>
      <w:numFmt w:val="decimal"/>
      <w:lvlText w:val="25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9">
    <w:nsid w:val="34FA1032"/>
    <w:multiLevelType w:val="singleLevel"/>
    <w:tmpl w:val="DD1CFF24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>
    <w:nsid w:val="3A046449"/>
    <w:multiLevelType w:val="singleLevel"/>
    <w:tmpl w:val="2F461B14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C6D4006"/>
    <w:multiLevelType w:val="singleLevel"/>
    <w:tmpl w:val="B1EC4AA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59B074B4"/>
    <w:multiLevelType w:val="singleLevel"/>
    <w:tmpl w:val="EB4ECA10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5BEA5D1B"/>
    <w:multiLevelType w:val="singleLevel"/>
    <w:tmpl w:val="36F0FB46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A78A4"/>
    <w:multiLevelType w:val="singleLevel"/>
    <w:tmpl w:val="01CC42E6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5F5B7E85"/>
    <w:multiLevelType w:val="singleLevel"/>
    <w:tmpl w:val="26EC95C2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600B539C"/>
    <w:multiLevelType w:val="hybridMultilevel"/>
    <w:tmpl w:val="677ED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FC524F2"/>
    <w:multiLevelType w:val="hybridMultilevel"/>
    <w:tmpl w:val="9B4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03BD"/>
    <w:multiLevelType w:val="singleLevel"/>
    <w:tmpl w:val="21AAEFAC"/>
    <w:lvl w:ilvl="0">
      <w:start w:val="2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6">
    <w:nsid w:val="73901B17"/>
    <w:multiLevelType w:val="multilevel"/>
    <w:tmpl w:val="E174B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6492DDC"/>
    <w:multiLevelType w:val="singleLevel"/>
    <w:tmpl w:val="0E16A05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3"/>
  </w:num>
  <w:num w:numId="5">
    <w:abstractNumId w:val="21"/>
  </w:num>
  <w:num w:numId="6">
    <w:abstractNumId w:val="21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4"/>
  </w:num>
  <w:num w:numId="16">
    <w:abstractNumId w:val="16"/>
  </w:num>
  <w:num w:numId="17">
    <w:abstractNumId w:val="9"/>
  </w:num>
  <w:num w:numId="18">
    <w:abstractNumId w:val="20"/>
  </w:num>
  <w:num w:numId="19">
    <w:abstractNumId w:val="17"/>
  </w:num>
  <w:num w:numId="20">
    <w:abstractNumId w:val="11"/>
  </w:num>
  <w:num w:numId="21">
    <w:abstractNumId w:val="1"/>
  </w:num>
  <w:num w:numId="22">
    <w:abstractNumId w:val="19"/>
  </w:num>
  <w:num w:numId="23">
    <w:abstractNumId w:val="27"/>
  </w:num>
  <w:num w:numId="24">
    <w:abstractNumId w:val="6"/>
  </w:num>
  <w:num w:numId="25">
    <w:abstractNumId w:val="8"/>
  </w:num>
  <w:num w:numId="26">
    <w:abstractNumId w:val="25"/>
  </w:num>
  <w:num w:numId="27">
    <w:abstractNumId w:val="7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007E3"/>
    <w:rsid w:val="000103EC"/>
    <w:rsid w:val="00053858"/>
    <w:rsid w:val="000568C8"/>
    <w:rsid w:val="00084DE2"/>
    <w:rsid w:val="000A1002"/>
    <w:rsid w:val="000A4B97"/>
    <w:rsid w:val="001029DF"/>
    <w:rsid w:val="001159C3"/>
    <w:rsid w:val="0015032F"/>
    <w:rsid w:val="00153104"/>
    <w:rsid w:val="001B1D34"/>
    <w:rsid w:val="001C345F"/>
    <w:rsid w:val="002106A9"/>
    <w:rsid w:val="00383F9C"/>
    <w:rsid w:val="003C6163"/>
    <w:rsid w:val="00430018"/>
    <w:rsid w:val="00433F4B"/>
    <w:rsid w:val="004427EF"/>
    <w:rsid w:val="00506BA9"/>
    <w:rsid w:val="00542822"/>
    <w:rsid w:val="005C19A5"/>
    <w:rsid w:val="006178F8"/>
    <w:rsid w:val="00655EAE"/>
    <w:rsid w:val="00660F73"/>
    <w:rsid w:val="006838BE"/>
    <w:rsid w:val="00697CEB"/>
    <w:rsid w:val="006C56EB"/>
    <w:rsid w:val="006D01A0"/>
    <w:rsid w:val="006F7BAB"/>
    <w:rsid w:val="00706DD4"/>
    <w:rsid w:val="007311A3"/>
    <w:rsid w:val="00747A56"/>
    <w:rsid w:val="0079697B"/>
    <w:rsid w:val="007E3DD8"/>
    <w:rsid w:val="00812206"/>
    <w:rsid w:val="00812BFF"/>
    <w:rsid w:val="00893C8E"/>
    <w:rsid w:val="00896281"/>
    <w:rsid w:val="008D5634"/>
    <w:rsid w:val="008E511C"/>
    <w:rsid w:val="00904ED2"/>
    <w:rsid w:val="00913EF5"/>
    <w:rsid w:val="00920512"/>
    <w:rsid w:val="00923AEA"/>
    <w:rsid w:val="00941067"/>
    <w:rsid w:val="00995782"/>
    <w:rsid w:val="00A30F02"/>
    <w:rsid w:val="00A97F6D"/>
    <w:rsid w:val="00B04674"/>
    <w:rsid w:val="00BE34AE"/>
    <w:rsid w:val="00CD3040"/>
    <w:rsid w:val="00DC2241"/>
    <w:rsid w:val="00DF538F"/>
    <w:rsid w:val="00E54010"/>
    <w:rsid w:val="00E8098D"/>
    <w:rsid w:val="00EF5A65"/>
    <w:rsid w:val="00F1665E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8E511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51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511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nhideWhenUsed/>
    <w:rsid w:val="008E511C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084DE2"/>
    <w:pPr>
      <w:spacing w:line="252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84D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84DE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84DE2"/>
    <w:pPr>
      <w:spacing w:line="277" w:lineRule="exact"/>
      <w:ind w:firstLine="60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84DE2"/>
    <w:pPr>
      <w:spacing w:line="290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84DE2"/>
    <w:pPr>
      <w:spacing w:line="276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84DE2"/>
    <w:pPr>
      <w:spacing w:line="278" w:lineRule="exact"/>
      <w:ind w:hanging="12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84DE2"/>
    <w:pPr>
      <w:spacing w:line="278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4DE2"/>
    <w:pPr>
      <w:spacing w:line="289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84DE2"/>
    <w:pPr>
      <w:spacing w:line="277" w:lineRule="exact"/>
      <w:ind w:firstLine="1118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4DE2"/>
    <w:pPr>
      <w:spacing w:line="278" w:lineRule="exact"/>
      <w:ind w:firstLine="19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2016-11-02T07:45:00Z</cp:lastPrinted>
  <dcterms:created xsi:type="dcterms:W3CDTF">2015-12-30T08:18:00Z</dcterms:created>
  <dcterms:modified xsi:type="dcterms:W3CDTF">2016-12-02T03:40:00Z</dcterms:modified>
</cp:coreProperties>
</file>